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44C" w:rsidRPr="00CC060F" w:rsidRDefault="004F044C" w:rsidP="00CC060F">
      <w:pPr>
        <w:spacing w:after="0" w:line="240" w:lineRule="auto"/>
        <w:jc w:val="center"/>
        <w:outlineLvl w:val="0"/>
        <w:rPr>
          <w:rFonts w:ascii="Arial" w:hAnsi="Arial" w:cs="Arial"/>
          <w:b/>
          <w:sz w:val="32"/>
          <w:szCs w:val="32"/>
        </w:rPr>
      </w:pPr>
      <w:r w:rsidRPr="00CC060F">
        <w:rPr>
          <w:rFonts w:ascii="Arial" w:hAnsi="Arial" w:cs="Arial"/>
          <w:b/>
          <w:sz w:val="32"/>
          <w:szCs w:val="32"/>
        </w:rPr>
        <w:t>СОБРАНИЕ ДЕПУТАТОВ</w:t>
      </w:r>
    </w:p>
    <w:p w:rsidR="004F044C" w:rsidRPr="00CC060F" w:rsidRDefault="004F044C" w:rsidP="00CC060F">
      <w:pPr>
        <w:spacing w:after="0" w:line="240" w:lineRule="auto"/>
        <w:jc w:val="center"/>
        <w:outlineLvl w:val="0"/>
        <w:rPr>
          <w:rFonts w:ascii="Arial" w:hAnsi="Arial" w:cs="Arial"/>
          <w:b/>
          <w:sz w:val="32"/>
          <w:szCs w:val="32"/>
        </w:rPr>
      </w:pPr>
      <w:r w:rsidRPr="00CC060F">
        <w:rPr>
          <w:rFonts w:ascii="Arial" w:hAnsi="Arial" w:cs="Arial"/>
          <w:b/>
          <w:sz w:val="32"/>
          <w:szCs w:val="32"/>
        </w:rPr>
        <w:t>НАГОЛЬНЕНСКОГО СЕЛЬСОВЕТА</w:t>
      </w:r>
    </w:p>
    <w:p w:rsidR="004F044C" w:rsidRPr="00CC060F" w:rsidRDefault="00CC060F" w:rsidP="00CC060F">
      <w:pPr>
        <w:spacing w:after="0" w:line="240" w:lineRule="auto"/>
        <w:jc w:val="center"/>
        <w:outlineLvl w:val="0"/>
        <w:rPr>
          <w:rFonts w:ascii="Arial" w:hAnsi="Arial" w:cs="Arial"/>
          <w:b/>
          <w:sz w:val="32"/>
          <w:szCs w:val="32"/>
        </w:rPr>
      </w:pPr>
      <w:r>
        <w:rPr>
          <w:rFonts w:ascii="Arial" w:hAnsi="Arial" w:cs="Arial"/>
          <w:b/>
          <w:sz w:val="32"/>
          <w:szCs w:val="32"/>
        </w:rPr>
        <w:t>ПРИСТЕНСКОГО</w:t>
      </w:r>
      <w:r w:rsidR="004F044C" w:rsidRPr="00CC060F">
        <w:rPr>
          <w:rFonts w:ascii="Arial" w:hAnsi="Arial" w:cs="Arial"/>
          <w:b/>
          <w:sz w:val="32"/>
          <w:szCs w:val="32"/>
        </w:rPr>
        <w:t xml:space="preserve"> РАЙОНА</w:t>
      </w:r>
    </w:p>
    <w:p w:rsidR="004F044C" w:rsidRPr="00CC060F" w:rsidRDefault="004F044C" w:rsidP="00CC060F">
      <w:pPr>
        <w:spacing w:after="0" w:line="240" w:lineRule="auto"/>
        <w:jc w:val="center"/>
        <w:outlineLvl w:val="0"/>
        <w:rPr>
          <w:rFonts w:ascii="Arial" w:hAnsi="Arial" w:cs="Arial"/>
          <w:b/>
          <w:sz w:val="32"/>
          <w:szCs w:val="32"/>
        </w:rPr>
      </w:pPr>
    </w:p>
    <w:p w:rsidR="004F044C" w:rsidRPr="00CC060F" w:rsidRDefault="004F044C" w:rsidP="00CC060F">
      <w:pPr>
        <w:spacing w:after="0" w:line="240" w:lineRule="auto"/>
        <w:jc w:val="center"/>
        <w:rPr>
          <w:rFonts w:ascii="Arial" w:hAnsi="Arial" w:cs="Arial"/>
          <w:b/>
          <w:sz w:val="32"/>
          <w:szCs w:val="32"/>
        </w:rPr>
      </w:pPr>
      <w:r w:rsidRPr="00CC060F">
        <w:rPr>
          <w:rFonts w:ascii="Arial" w:hAnsi="Arial" w:cs="Arial"/>
          <w:b/>
          <w:sz w:val="32"/>
          <w:szCs w:val="32"/>
        </w:rPr>
        <w:t>РЕШЕНИЕ</w:t>
      </w:r>
    </w:p>
    <w:p w:rsidR="004F044C" w:rsidRPr="00CC060F" w:rsidRDefault="00CC060F" w:rsidP="00CC060F">
      <w:pPr>
        <w:spacing w:after="0" w:line="240" w:lineRule="auto"/>
        <w:jc w:val="center"/>
        <w:rPr>
          <w:rFonts w:ascii="Arial" w:hAnsi="Arial" w:cs="Arial"/>
          <w:b/>
          <w:sz w:val="32"/>
          <w:szCs w:val="32"/>
        </w:rPr>
      </w:pPr>
      <w:r w:rsidRPr="00CC060F">
        <w:rPr>
          <w:rFonts w:ascii="Arial" w:hAnsi="Arial" w:cs="Arial"/>
          <w:b/>
          <w:sz w:val="32"/>
          <w:szCs w:val="32"/>
        </w:rPr>
        <w:t xml:space="preserve">от </w:t>
      </w:r>
      <w:r w:rsidR="004F044C" w:rsidRPr="00CC060F">
        <w:rPr>
          <w:rFonts w:ascii="Arial" w:hAnsi="Arial" w:cs="Arial"/>
          <w:b/>
          <w:sz w:val="32"/>
          <w:szCs w:val="32"/>
        </w:rPr>
        <w:t xml:space="preserve">01.06. 2017 </w:t>
      </w:r>
      <w:r w:rsidRPr="00CC060F">
        <w:rPr>
          <w:rFonts w:ascii="Arial" w:hAnsi="Arial" w:cs="Arial"/>
          <w:b/>
          <w:sz w:val="32"/>
          <w:szCs w:val="32"/>
        </w:rPr>
        <w:t xml:space="preserve">года </w:t>
      </w:r>
      <w:r w:rsidR="004F044C" w:rsidRPr="00CC060F">
        <w:rPr>
          <w:rFonts w:ascii="Arial" w:hAnsi="Arial" w:cs="Arial"/>
          <w:b/>
          <w:sz w:val="32"/>
          <w:szCs w:val="32"/>
        </w:rPr>
        <w:t>№20</w:t>
      </w:r>
    </w:p>
    <w:p w:rsidR="004F044C" w:rsidRPr="00CC060F" w:rsidRDefault="004F044C" w:rsidP="00CC060F">
      <w:pPr>
        <w:rPr>
          <w:rFonts w:ascii="Arial" w:hAnsi="Arial" w:cs="Arial"/>
          <w:b/>
          <w:sz w:val="32"/>
          <w:szCs w:val="32"/>
        </w:rPr>
      </w:pPr>
    </w:p>
    <w:p w:rsidR="004F044C" w:rsidRPr="00CC060F" w:rsidRDefault="004F044C" w:rsidP="00CC060F">
      <w:pPr>
        <w:tabs>
          <w:tab w:val="left" w:pos="9072"/>
        </w:tabs>
        <w:ind w:right="56"/>
        <w:jc w:val="center"/>
        <w:rPr>
          <w:rFonts w:ascii="Arial" w:hAnsi="Arial" w:cs="Arial"/>
          <w:b/>
          <w:sz w:val="32"/>
          <w:szCs w:val="32"/>
        </w:rPr>
      </w:pPr>
      <w:r w:rsidRPr="00CC060F">
        <w:rPr>
          <w:rFonts w:ascii="Arial" w:hAnsi="Arial" w:cs="Arial"/>
          <w:b/>
          <w:sz w:val="32"/>
          <w:szCs w:val="32"/>
        </w:rPr>
        <w:t xml:space="preserve">О </w:t>
      </w:r>
      <w:r w:rsidR="00CC060F">
        <w:rPr>
          <w:rFonts w:ascii="Arial" w:hAnsi="Arial" w:cs="Arial"/>
          <w:b/>
          <w:sz w:val="32"/>
          <w:szCs w:val="32"/>
        </w:rPr>
        <w:t>внесении изменений и дополнений</w:t>
      </w:r>
      <w:r w:rsidRPr="00CC060F">
        <w:rPr>
          <w:rFonts w:ascii="Arial" w:hAnsi="Arial" w:cs="Arial"/>
          <w:b/>
          <w:sz w:val="32"/>
          <w:szCs w:val="32"/>
        </w:rPr>
        <w:t xml:space="preserve"> в Решение Собрания депутатов Нагольненского сельсовета Пристенского района Курской </w:t>
      </w:r>
      <w:r w:rsidR="00CC060F">
        <w:rPr>
          <w:rFonts w:ascii="Arial" w:hAnsi="Arial" w:cs="Arial"/>
          <w:b/>
          <w:sz w:val="32"/>
          <w:szCs w:val="32"/>
        </w:rPr>
        <w:t xml:space="preserve">области №5 от 20.02.2016 г. «О </w:t>
      </w:r>
      <w:r w:rsidRPr="00CC060F">
        <w:rPr>
          <w:rFonts w:ascii="Arial" w:hAnsi="Arial" w:cs="Arial"/>
          <w:b/>
          <w:sz w:val="32"/>
          <w:szCs w:val="32"/>
        </w:rPr>
        <w:t>представлении лицами, замещающими муниципальные должности, сведений о доходах, расходах, об имуществе, обязательствах имущественного характера»</w:t>
      </w:r>
    </w:p>
    <w:p w:rsidR="004F044C" w:rsidRDefault="004F044C" w:rsidP="00CC060F">
      <w:pPr>
        <w:spacing w:after="0"/>
        <w:jc w:val="both"/>
        <w:rPr>
          <w:rFonts w:ascii="Arial" w:hAnsi="Arial" w:cs="Arial"/>
          <w:sz w:val="24"/>
          <w:szCs w:val="24"/>
        </w:rPr>
      </w:pPr>
    </w:p>
    <w:p w:rsidR="00CC060F" w:rsidRDefault="00CC060F" w:rsidP="00CC060F">
      <w:pPr>
        <w:spacing w:after="0"/>
        <w:jc w:val="both"/>
        <w:rPr>
          <w:rFonts w:ascii="Arial" w:hAnsi="Arial" w:cs="Arial"/>
          <w:sz w:val="24"/>
          <w:szCs w:val="24"/>
        </w:rPr>
      </w:pPr>
    </w:p>
    <w:p w:rsidR="00CC060F" w:rsidRDefault="00CC060F" w:rsidP="00CC060F">
      <w:pPr>
        <w:spacing w:after="0"/>
        <w:jc w:val="both"/>
        <w:rPr>
          <w:rFonts w:ascii="Arial" w:hAnsi="Arial" w:cs="Arial"/>
          <w:sz w:val="24"/>
          <w:szCs w:val="24"/>
        </w:rPr>
      </w:pPr>
    </w:p>
    <w:p w:rsidR="00CC060F" w:rsidRPr="004F044C" w:rsidRDefault="00CC060F" w:rsidP="00CC060F">
      <w:pPr>
        <w:spacing w:after="0"/>
        <w:jc w:val="both"/>
        <w:rPr>
          <w:rFonts w:ascii="Arial" w:hAnsi="Arial" w:cs="Arial"/>
          <w:sz w:val="24"/>
          <w:szCs w:val="24"/>
        </w:rPr>
      </w:pPr>
    </w:p>
    <w:p w:rsidR="004F044C" w:rsidRPr="004F044C" w:rsidRDefault="004F044C" w:rsidP="00CC060F">
      <w:pPr>
        <w:spacing w:after="0"/>
        <w:ind w:firstLine="709"/>
        <w:jc w:val="both"/>
        <w:rPr>
          <w:rFonts w:ascii="Arial" w:hAnsi="Arial" w:cs="Arial"/>
          <w:sz w:val="24"/>
          <w:szCs w:val="24"/>
        </w:rPr>
      </w:pPr>
      <w:r w:rsidRPr="004F044C">
        <w:rPr>
          <w:rFonts w:ascii="Arial" w:hAnsi="Arial" w:cs="Arial"/>
          <w:sz w:val="24"/>
          <w:szCs w:val="24"/>
        </w:rPr>
        <w:t xml:space="preserve">В соответствии со статьёй 2 и частью 7.2 статьи 40  Федерального закона  от 06.10.2003  № 131-ФЗ (ред. от 03.04.2017) «Об общих принципах организации местного самоуправления  в Российской Федерации», частью 4.2 и 4.4 статьи 12.1 Федерального закона  от 25.12.2008 № 273 –ФЗ (ред. от 03.04.2017) «О противодействии коррупции»  и протестом Прокуратуры Пристенского района Курской области № 32-17 от 03.05.2017г. о приведении в соответствие с законодательством в сфере противодействия коррупции Положения  о представлении лицами , замещающими муниципальные должности Нагольненского сельсовета ( в том числе на постоянной основе) сведений о доходах , расходах , об имуществе , обязательствах имущественного характера,  </w:t>
      </w:r>
      <w:r w:rsidRPr="004F044C">
        <w:rPr>
          <w:rFonts w:ascii="Arial" w:hAnsi="Arial" w:cs="Arial"/>
          <w:b/>
          <w:sz w:val="24"/>
          <w:szCs w:val="24"/>
        </w:rPr>
        <w:t xml:space="preserve">Собрание депутатов Нагольненского </w:t>
      </w:r>
      <w:r w:rsidR="00CC060F">
        <w:rPr>
          <w:rFonts w:ascii="Arial" w:hAnsi="Arial" w:cs="Arial"/>
          <w:b/>
          <w:sz w:val="24"/>
          <w:szCs w:val="24"/>
        </w:rPr>
        <w:t xml:space="preserve">сельсовета Пристенского района </w:t>
      </w:r>
      <w:r w:rsidRPr="004F044C">
        <w:rPr>
          <w:rFonts w:ascii="Arial" w:hAnsi="Arial" w:cs="Arial"/>
          <w:b/>
          <w:sz w:val="24"/>
          <w:szCs w:val="24"/>
        </w:rPr>
        <w:t>РЕШИЛО</w:t>
      </w:r>
      <w:r w:rsidRPr="004F044C">
        <w:rPr>
          <w:rFonts w:ascii="Arial" w:hAnsi="Arial" w:cs="Arial"/>
          <w:sz w:val="24"/>
          <w:szCs w:val="24"/>
        </w:rPr>
        <w:t>:</w:t>
      </w:r>
    </w:p>
    <w:p w:rsidR="004F044C" w:rsidRPr="004F044C" w:rsidRDefault="00CC060F" w:rsidP="00CC060F">
      <w:pPr>
        <w:spacing w:after="0" w:line="240" w:lineRule="auto"/>
        <w:ind w:firstLine="708"/>
        <w:jc w:val="both"/>
        <w:rPr>
          <w:rFonts w:ascii="Arial" w:hAnsi="Arial" w:cs="Arial"/>
          <w:sz w:val="24"/>
          <w:szCs w:val="24"/>
        </w:rPr>
      </w:pPr>
      <w:r>
        <w:rPr>
          <w:rFonts w:ascii="Arial" w:hAnsi="Arial" w:cs="Arial"/>
          <w:sz w:val="24"/>
          <w:szCs w:val="24"/>
        </w:rPr>
        <w:t>1.</w:t>
      </w:r>
      <w:r w:rsidR="004F044C" w:rsidRPr="004F044C">
        <w:rPr>
          <w:rFonts w:ascii="Arial" w:hAnsi="Arial" w:cs="Arial"/>
          <w:sz w:val="24"/>
          <w:szCs w:val="24"/>
        </w:rPr>
        <w:t>Пункт 4 Положения о представлении лицами, замещающими муниципальные должности, сведений о  доходах, расходах, об имуществе, обязательствах имущественного  характера, утверждённого решением Собрания депутатов Нагольненского сельсовета Пристенского района Курской области №5 от 20.02.2016 г. читать в следующей редакции:</w:t>
      </w:r>
    </w:p>
    <w:p w:rsidR="004F044C" w:rsidRPr="004F044C" w:rsidRDefault="004F044C" w:rsidP="00CC060F">
      <w:pPr>
        <w:spacing w:after="0"/>
        <w:jc w:val="both"/>
        <w:rPr>
          <w:rFonts w:ascii="Arial" w:hAnsi="Arial" w:cs="Arial"/>
          <w:sz w:val="24"/>
          <w:szCs w:val="24"/>
        </w:rPr>
      </w:pPr>
      <w:r w:rsidRPr="004F044C">
        <w:rPr>
          <w:rFonts w:ascii="Arial" w:hAnsi="Arial" w:cs="Arial"/>
          <w:sz w:val="24"/>
          <w:szCs w:val="24"/>
        </w:rPr>
        <w:t xml:space="preserve">«4. Сведения о своих  доходах, расходах ,об имуществе , обязательствах имущественного характера, а также о доходах, расходах ,об имуществе , </w:t>
      </w:r>
    </w:p>
    <w:p w:rsidR="004F044C" w:rsidRPr="004F044C" w:rsidRDefault="004F044C" w:rsidP="00CC060F">
      <w:pPr>
        <w:spacing w:after="0"/>
        <w:jc w:val="both"/>
        <w:rPr>
          <w:rFonts w:ascii="Arial" w:hAnsi="Arial" w:cs="Arial"/>
          <w:sz w:val="24"/>
          <w:szCs w:val="24"/>
        </w:rPr>
      </w:pPr>
      <w:r w:rsidRPr="004F044C">
        <w:rPr>
          <w:rFonts w:ascii="Arial" w:hAnsi="Arial" w:cs="Arial"/>
          <w:sz w:val="24"/>
          <w:szCs w:val="24"/>
        </w:rPr>
        <w:t xml:space="preserve">обязательствах имущественного характера своих супруг (супругов) и несовершеннолетних детей гражданами , претендующими  на замещение муниципальной должности и лицами замещающими муниципальные должности  представляются  высшему должностному лицу субъекта Российской Федерации </w:t>
      </w:r>
      <w:r w:rsidRPr="004F044C">
        <w:rPr>
          <w:rFonts w:ascii="Arial" w:hAnsi="Arial" w:cs="Arial"/>
          <w:sz w:val="24"/>
          <w:szCs w:val="24"/>
        </w:rPr>
        <w:lastRenderedPageBreak/>
        <w:t>(руководителю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F044C" w:rsidRPr="004F044C" w:rsidRDefault="004F044C" w:rsidP="004F044C">
      <w:pPr>
        <w:ind w:firstLine="540"/>
        <w:jc w:val="both"/>
        <w:rPr>
          <w:rFonts w:ascii="Arial" w:hAnsi="Arial" w:cs="Arial"/>
          <w:sz w:val="24"/>
          <w:szCs w:val="24"/>
        </w:rPr>
      </w:pPr>
      <w:r w:rsidRPr="004F044C">
        <w:rPr>
          <w:rFonts w:ascii="Arial" w:hAnsi="Arial" w:cs="Arial"/>
          <w:sz w:val="24"/>
          <w:szCs w:val="24"/>
        </w:rPr>
        <w:t>2. Пункт 6 Положения о представлении лицами, замещающими муниципальные должности, сведений о доходах, расходах, об имуществе, обязательствах имущественного характера, утверждённого решением Собрания депутатов Нагольненского сельсовета Пристенского района Курской области №5 от 20.02.2016 г. читать в следующей редакции:</w:t>
      </w:r>
    </w:p>
    <w:p w:rsidR="004F044C" w:rsidRPr="004F044C" w:rsidRDefault="004F044C" w:rsidP="004F044C">
      <w:pPr>
        <w:pStyle w:val="ConsPlusNormal0"/>
        <w:ind w:firstLine="540"/>
        <w:jc w:val="both"/>
        <w:rPr>
          <w:sz w:val="24"/>
          <w:szCs w:val="24"/>
        </w:rPr>
      </w:pPr>
      <w:r w:rsidRPr="004F044C">
        <w:rPr>
          <w:sz w:val="24"/>
          <w:szCs w:val="24"/>
        </w:rPr>
        <w:t xml:space="preserve">«6.Проверка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муниципальной должности  и лиц замещающих муниципальные должности , а также сведений о доходах, расходах, об имуществе и обязательствах имущественного характера их  супруг (супругов) и несовершеннолетних детей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p>
    <w:p w:rsidR="004F044C" w:rsidRPr="004F044C" w:rsidRDefault="004F044C" w:rsidP="004F044C">
      <w:pPr>
        <w:pStyle w:val="ConsPlusNormal0"/>
        <w:jc w:val="both"/>
        <w:rPr>
          <w:sz w:val="24"/>
          <w:szCs w:val="24"/>
        </w:rPr>
      </w:pPr>
      <w:r w:rsidRPr="004F044C">
        <w:rPr>
          <w:sz w:val="24"/>
          <w:szCs w:val="24"/>
        </w:rPr>
        <w:t>.3. Пункт 6.1 Положения о представлении лицами, замещающими муниципальные должности, сведений о доходах, расходах, об имуществе, обязательствах имущественного характера,. читать в следующей редакции:</w:t>
      </w:r>
    </w:p>
    <w:p w:rsidR="004F044C" w:rsidRPr="004F044C" w:rsidRDefault="004F044C" w:rsidP="004F044C">
      <w:pPr>
        <w:pStyle w:val="ConsPlusNormal0"/>
        <w:ind w:firstLine="540"/>
        <w:jc w:val="both"/>
        <w:rPr>
          <w:sz w:val="24"/>
          <w:szCs w:val="24"/>
        </w:rPr>
      </w:pPr>
      <w:r w:rsidRPr="004F044C">
        <w:rPr>
          <w:sz w:val="24"/>
          <w:szCs w:val="24"/>
        </w:rPr>
        <w:t xml:space="preserve"> «6.1  Решение об осуществлении проверки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4F044C" w:rsidRPr="004F044C" w:rsidRDefault="004F044C" w:rsidP="004F044C">
      <w:pPr>
        <w:pStyle w:val="ConsPlusNormal0"/>
        <w:jc w:val="both"/>
        <w:rPr>
          <w:sz w:val="24"/>
          <w:szCs w:val="24"/>
        </w:rPr>
      </w:pPr>
      <w:r w:rsidRPr="004F044C">
        <w:rPr>
          <w:sz w:val="24"/>
          <w:szCs w:val="24"/>
        </w:rPr>
        <w:t>4. Пункт 6.11 Положения о представлении лицами, замещающими муниципальные должности, сведений о доходах, расходах, об имуществе, обязательствах имущественного характера,. читать в следующей редакции:</w:t>
      </w:r>
    </w:p>
    <w:p w:rsidR="004F044C" w:rsidRPr="004F044C" w:rsidRDefault="004F044C" w:rsidP="004F044C">
      <w:pPr>
        <w:pStyle w:val="ConsPlusNormal0"/>
        <w:jc w:val="both"/>
        <w:rPr>
          <w:sz w:val="24"/>
          <w:szCs w:val="24"/>
        </w:rPr>
      </w:pPr>
      <w:r w:rsidRPr="004F044C">
        <w:rPr>
          <w:sz w:val="24"/>
          <w:szCs w:val="24"/>
        </w:rPr>
        <w:t>«6.11 Выбор  и применение  мер ответственности  к лицам ,замещающим муниципальные должности , при установлении фактов несоблюдения  ими ограничений, запретов, неисполнения обязанностей , установленных законодательством  о противодействии коррупции,</w:t>
      </w:r>
      <w:r w:rsidR="00CC060F">
        <w:rPr>
          <w:sz w:val="24"/>
          <w:szCs w:val="24"/>
        </w:rPr>
        <w:t xml:space="preserve"> </w:t>
      </w:r>
      <w:r w:rsidRPr="004F044C">
        <w:rPr>
          <w:sz w:val="24"/>
          <w:szCs w:val="24"/>
        </w:rPr>
        <w:t>возможно только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4F044C" w:rsidRPr="004F044C" w:rsidRDefault="004F044C" w:rsidP="004F044C">
      <w:pPr>
        <w:ind w:firstLine="360"/>
        <w:jc w:val="both"/>
        <w:rPr>
          <w:rFonts w:ascii="Arial" w:hAnsi="Arial" w:cs="Arial"/>
          <w:sz w:val="24"/>
          <w:szCs w:val="24"/>
        </w:rPr>
      </w:pPr>
      <w:r w:rsidRPr="004F044C">
        <w:rPr>
          <w:rFonts w:ascii="Arial" w:hAnsi="Arial" w:cs="Arial"/>
          <w:sz w:val="24"/>
          <w:szCs w:val="24"/>
        </w:rPr>
        <w:t>5. Решение вступает в силу со дня его обнародования.</w:t>
      </w:r>
    </w:p>
    <w:p w:rsidR="00CC060F" w:rsidRDefault="00CC060F" w:rsidP="004F044C">
      <w:pPr>
        <w:spacing w:after="0"/>
        <w:jc w:val="both"/>
        <w:rPr>
          <w:rFonts w:ascii="Arial" w:hAnsi="Arial" w:cs="Arial"/>
          <w:b/>
          <w:sz w:val="24"/>
          <w:szCs w:val="24"/>
        </w:rPr>
      </w:pPr>
    </w:p>
    <w:p w:rsidR="00CC060F" w:rsidRDefault="00CC060F" w:rsidP="004F044C">
      <w:pPr>
        <w:spacing w:after="0"/>
        <w:jc w:val="both"/>
        <w:rPr>
          <w:rFonts w:ascii="Arial" w:hAnsi="Arial" w:cs="Arial"/>
          <w:b/>
          <w:sz w:val="24"/>
          <w:szCs w:val="24"/>
        </w:rPr>
      </w:pPr>
    </w:p>
    <w:p w:rsidR="00CC060F" w:rsidRDefault="00CC060F" w:rsidP="004F044C">
      <w:pPr>
        <w:spacing w:after="0"/>
        <w:jc w:val="both"/>
        <w:rPr>
          <w:rFonts w:ascii="Arial" w:hAnsi="Arial" w:cs="Arial"/>
          <w:b/>
          <w:sz w:val="24"/>
          <w:szCs w:val="24"/>
        </w:rPr>
      </w:pPr>
    </w:p>
    <w:p w:rsidR="00CC060F" w:rsidRDefault="00CC060F" w:rsidP="004F044C">
      <w:pPr>
        <w:spacing w:after="0"/>
        <w:jc w:val="both"/>
        <w:rPr>
          <w:rFonts w:ascii="Arial" w:hAnsi="Arial" w:cs="Arial"/>
          <w:b/>
          <w:sz w:val="24"/>
          <w:szCs w:val="24"/>
        </w:rPr>
      </w:pPr>
    </w:p>
    <w:p w:rsidR="004F044C" w:rsidRPr="004F044C" w:rsidRDefault="004F044C" w:rsidP="004F044C">
      <w:pPr>
        <w:spacing w:after="0"/>
        <w:jc w:val="both"/>
        <w:rPr>
          <w:rFonts w:ascii="Arial" w:hAnsi="Arial" w:cs="Arial"/>
          <w:b/>
          <w:sz w:val="24"/>
          <w:szCs w:val="24"/>
        </w:rPr>
      </w:pPr>
      <w:r w:rsidRPr="004F044C">
        <w:rPr>
          <w:rFonts w:ascii="Arial" w:hAnsi="Arial" w:cs="Arial"/>
          <w:b/>
          <w:sz w:val="24"/>
          <w:szCs w:val="24"/>
        </w:rPr>
        <w:t>Председатель Собрания депутатов</w:t>
      </w:r>
    </w:p>
    <w:p w:rsidR="004F044C" w:rsidRPr="004F044C" w:rsidRDefault="004F044C" w:rsidP="004F044C">
      <w:pPr>
        <w:spacing w:after="0"/>
        <w:jc w:val="both"/>
        <w:rPr>
          <w:rFonts w:ascii="Arial" w:hAnsi="Arial" w:cs="Arial"/>
          <w:b/>
          <w:sz w:val="24"/>
          <w:szCs w:val="24"/>
        </w:rPr>
      </w:pPr>
      <w:r w:rsidRPr="004F044C">
        <w:rPr>
          <w:rFonts w:ascii="Arial" w:hAnsi="Arial" w:cs="Arial"/>
          <w:b/>
          <w:sz w:val="24"/>
          <w:szCs w:val="24"/>
        </w:rPr>
        <w:t xml:space="preserve">Нагольненского сельсовета </w:t>
      </w:r>
    </w:p>
    <w:p w:rsidR="004F044C" w:rsidRPr="004F044C" w:rsidRDefault="004F044C" w:rsidP="004F044C">
      <w:pPr>
        <w:spacing w:after="0"/>
        <w:jc w:val="both"/>
        <w:rPr>
          <w:rFonts w:ascii="Arial" w:hAnsi="Arial" w:cs="Arial"/>
          <w:b/>
          <w:sz w:val="24"/>
          <w:szCs w:val="24"/>
        </w:rPr>
      </w:pPr>
      <w:r w:rsidRPr="004F044C">
        <w:rPr>
          <w:rFonts w:ascii="Arial" w:hAnsi="Arial" w:cs="Arial"/>
          <w:b/>
          <w:sz w:val="24"/>
          <w:szCs w:val="24"/>
        </w:rPr>
        <w:t>Пристенского района</w:t>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t>Е.Г. Лепшеева</w:t>
      </w:r>
    </w:p>
    <w:p w:rsidR="004F044C" w:rsidRPr="004F044C" w:rsidRDefault="004F044C" w:rsidP="004F044C">
      <w:pPr>
        <w:spacing w:after="0"/>
        <w:jc w:val="both"/>
        <w:rPr>
          <w:rFonts w:ascii="Arial" w:hAnsi="Arial" w:cs="Arial"/>
          <w:b/>
          <w:sz w:val="24"/>
          <w:szCs w:val="24"/>
        </w:rPr>
      </w:pPr>
    </w:p>
    <w:p w:rsidR="004F044C" w:rsidRPr="004F044C" w:rsidRDefault="004F044C" w:rsidP="004F044C">
      <w:pPr>
        <w:spacing w:after="0"/>
        <w:jc w:val="both"/>
        <w:rPr>
          <w:rFonts w:ascii="Arial" w:hAnsi="Arial" w:cs="Arial"/>
          <w:b/>
          <w:sz w:val="24"/>
          <w:szCs w:val="24"/>
        </w:rPr>
      </w:pPr>
      <w:r w:rsidRPr="004F044C">
        <w:rPr>
          <w:rFonts w:ascii="Arial" w:hAnsi="Arial" w:cs="Arial"/>
          <w:b/>
          <w:sz w:val="24"/>
          <w:szCs w:val="24"/>
        </w:rPr>
        <w:t>Глава Нагольненского сельсовета</w:t>
      </w:r>
    </w:p>
    <w:p w:rsidR="004F044C" w:rsidRPr="004F044C" w:rsidRDefault="004F044C" w:rsidP="004F044C">
      <w:pPr>
        <w:spacing w:after="0"/>
        <w:jc w:val="both"/>
        <w:rPr>
          <w:rFonts w:ascii="Arial" w:hAnsi="Arial" w:cs="Arial"/>
          <w:b/>
          <w:sz w:val="24"/>
          <w:szCs w:val="24"/>
        </w:rPr>
      </w:pPr>
      <w:r w:rsidRPr="004F044C">
        <w:rPr>
          <w:rFonts w:ascii="Arial" w:hAnsi="Arial" w:cs="Arial"/>
          <w:b/>
          <w:sz w:val="24"/>
          <w:szCs w:val="24"/>
        </w:rPr>
        <w:t>Пристенского района</w:t>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Pr="004F044C">
        <w:rPr>
          <w:rFonts w:ascii="Arial" w:hAnsi="Arial" w:cs="Arial"/>
          <w:b/>
          <w:sz w:val="24"/>
          <w:szCs w:val="24"/>
        </w:rPr>
        <w:tab/>
      </w:r>
      <w:r w:rsidR="00CC060F">
        <w:rPr>
          <w:rFonts w:ascii="Arial" w:hAnsi="Arial" w:cs="Arial"/>
          <w:b/>
          <w:sz w:val="24"/>
          <w:szCs w:val="24"/>
        </w:rPr>
        <w:tab/>
      </w:r>
      <w:r w:rsidRPr="004F044C">
        <w:rPr>
          <w:rFonts w:ascii="Arial" w:hAnsi="Arial" w:cs="Arial"/>
          <w:b/>
          <w:sz w:val="24"/>
          <w:szCs w:val="24"/>
        </w:rPr>
        <w:t>А.А. Разуванов</w:t>
      </w:r>
    </w:p>
    <w:p w:rsidR="004F044C" w:rsidRPr="004F044C" w:rsidRDefault="004F044C" w:rsidP="004F044C">
      <w:pPr>
        <w:jc w:val="both"/>
        <w:rPr>
          <w:rFonts w:ascii="Arial" w:hAnsi="Arial" w:cs="Arial"/>
          <w:b/>
          <w:sz w:val="24"/>
          <w:szCs w:val="24"/>
        </w:rPr>
      </w:pPr>
    </w:p>
    <w:p w:rsidR="003B7D96" w:rsidRPr="004F044C" w:rsidRDefault="00CC060F" w:rsidP="004F044C">
      <w:pPr>
        <w:jc w:val="both"/>
        <w:rPr>
          <w:rFonts w:ascii="Arial" w:hAnsi="Arial" w:cs="Arial"/>
          <w:sz w:val="24"/>
          <w:szCs w:val="24"/>
        </w:rPr>
      </w:pPr>
    </w:p>
    <w:sectPr w:rsidR="003B7D96" w:rsidRPr="004F044C" w:rsidSect="004F044C">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1895"/>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D2E1772"/>
    <w:multiLevelType w:val="hybridMultilevel"/>
    <w:tmpl w:val="D878F1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29A143C"/>
    <w:multiLevelType w:val="hybridMultilevel"/>
    <w:tmpl w:val="313C23D4"/>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F044C"/>
    <w:rsid w:val="001B3D29"/>
    <w:rsid w:val="001F180C"/>
    <w:rsid w:val="002A71AC"/>
    <w:rsid w:val="00472C15"/>
    <w:rsid w:val="004858F9"/>
    <w:rsid w:val="004F044C"/>
    <w:rsid w:val="0063736D"/>
    <w:rsid w:val="00647482"/>
    <w:rsid w:val="00905B35"/>
    <w:rsid w:val="00C434CA"/>
    <w:rsid w:val="00CC060F"/>
    <w:rsid w:val="00DC33DC"/>
    <w:rsid w:val="00E52CAE"/>
    <w:rsid w:val="00F23C1D"/>
    <w:rsid w:val="00F320E8"/>
    <w:rsid w:val="00F5541C"/>
    <w:rsid w:val="00F64E08"/>
    <w:rsid w:val="00FD48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44C"/>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044C"/>
    <w:rPr>
      <w:color w:val="0000FF"/>
      <w:u w:val="single"/>
    </w:rPr>
  </w:style>
  <w:style w:type="paragraph" w:styleId="a4">
    <w:name w:val="Normal (Web)"/>
    <w:basedOn w:val="a"/>
    <w:uiPriority w:val="99"/>
    <w:semiHidden/>
    <w:unhideWhenUsed/>
    <w:qFormat/>
    <w:rsid w:val="004F044C"/>
    <w:pPr>
      <w:spacing w:after="360" w:line="324" w:lineRule="auto"/>
    </w:pPr>
    <w:rPr>
      <w:rFonts w:ascii="Times New Roman" w:hAnsi="Times New Roman"/>
      <w:sz w:val="24"/>
      <w:szCs w:val="24"/>
      <w:lang w:eastAsia="ru-RU"/>
    </w:rPr>
  </w:style>
  <w:style w:type="character" w:customStyle="1" w:styleId="1">
    <w:name w:val="Текст Знак1"/>
    <w:aliases w:val="Знак1 Знак Знак2 Знак,Текст Знак Знак Знак,Текст Знак Знак1 Знак,Текст Знак1 Знак1 Знак1 Знак,Знак1 Знак Знак2 Знак Знак1 Знак Знак,Текст Знак1 Знак1 Знак Знак1 Знак Знак,Текст Знак Знак1 Знак1 Знак Знак1 Знак Знак"/>
    <w:basedOn w:val="a0"/>
    <w:link w:val="a5"/>
    <w:semiHidden/>
    <w:locked/>
    <w:rsid w:val="004F044C"/>
    <w:rPr>
      <w:rFonts w:ascii="Courier New" w:hAnsi="Courier New" w:cs="Courier New"/>
      <w:lang w:eastAsia="ru-RU"/>
    </w:rPr>
  </w:style>
  <w:style w:type="paragraph" w:styleId="a5">
    <w:name w:val="Plain Text"/>
    <w:aliases w:val="Знак1 Знак Знак2,Текст Знак Знак,Текст Знак Знак1,Текст Знак1 Знак1 Знак1,Знак1 Знак Знак2 Знак Знак1 Знак,Текст Знак1 Знак1 Знак Знак1 Знак,Текст Знак Знак1 Знак1 Знак Знак1 Знак,Знак1 Знак Знак1 Знак Знак1 Знак Знак1 Знак"/>
    <w:basedOn w:val="a"/>
    <w:link w:val="1"/>
    <w:semiHidden/>
    <w:unhideWhenUsed/>
    <w:qFormat/>
    <w:rsid w:val="004F044C"/>
    <w:pPr>
      <w:autoSpaceDE w:val="0"/>
      <w:autoSpaceDN w:val="0"/>
      <w:spacing w:after="0" w:line="240" w:lineRule="auto"/>
    </w:pPr>
    <w:rPr>
      <w:rFonts w:ascii="Courier New" w:eastAsiaTheme="minorHAnsi" w:hAnsi="Courier New" w:cs="Courier New"/>
      <w:lang w:eastAsia="ru-RU"/>
    </w:rPr>
  </w:style>
  <w:style w:type="character" w:customStyle="1" w:styleId="a6">
    <w:name w:val="Текст Знак"/>
    <w:basedOn w:val="a0"/>
    <w:link w:val="a5"/>
    <w:uiPriority w:val="99"/>
    <w:semiHidden/>
    <w:rsid w:val="004F044C"/>
    <w:rPr>
      <w:rFonts w:ascii="Consolas" w:eastAsia="Times New Roman" w:hAnsi="Consolas" w:cs="Times New Roman"/>
      <w:sz w:val="21"/>
      <w:szCs w:val="21"/>
    </w:rPr>
  </w:style>
  <w:style w:type="character" w:customStyle="1" w:styleId="ConsPlusNormal">
    <w:name w:val="ConsPlusNormal Знак"/>
    <w:link w:val="ConsPlusNormal0"/>
    <w:semiHidden/>
    <w:locked/>
    <w:rsid w:val="004F044C"/>
    <w:rPr>
      <w:rFonts w:ascii="Arial" w:eastAsia="Calibri" w:hAnsi="Arial" w:cs="Arial"/>
    </w:rPr>
  </w:style>
  <w:style w:type="paragraph" w:customStyle="1" w:styleId="ConsPlusNormal0">
    <w:name w:val="ConsPlusNormal"/>
    <w:link w:val="ConsPlusNormal"/>
    <w:semiHidden/>
    <w:qFormat/>
    <w:rsid w:val="004F044C"/>
    <w:pPr>
      <w:widowControl w:val="0"/>
      <w:autoSpaceDE w:val="0"/>
      <w:autoSpaceDN w:val="0"/>
      <w:adjustRightInd w:val="0"/>
      <w:spacing w:after="0" w:line="240" w:lineRule="auto"/>
      <w:ind w:firstLine="720"/>
    </w:pPr>
    <w:rPr>
      <w:rFonts w:ascii="Arial" w:eastAsia="Calibri" w:hAnsi="Arial" w:cs="Arial"/>
    </w:rPr>
  </w:style>
  <w:style w:type="paragraph" w:customStyle="1" w:styleId="ConsNonformat">
    <w:name w:val="ConsNonformat"/>
    <w:uiPriority w:val="99"/>
    <w:semiHidden/>
    <w:qFormat/>
    <w:rsid w:val="004F044C"/>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4">
    <w:name w:val="Основной текст4"/>
    <w:basedOn w:val="a"/>
    <w:uiPriority w:val="99"/>
    <w:semiHidden/>
    <w:qFormat/>
    <w:rsid w:val="004F044C"/>
    <w:pPr>
      <w:widowControl w:val="0"/>
      <w:shd w:val="clear" w:color="auto" w:fill="FFFFFF"/>
      <w:spacing w:after="0" w:line="0" w:lineRule="atLeast"/>
      <w:ind w:hanging="340"/>
    </w:pPr>
    <w:rPr>
      <w:rFonts w:ascii="Times New Roman" w:hAnsi="Times New Roman"/>
      <w:spacing w:val="12"/>
      <w:sz w:val="20"/>
      <w:szCs w:val="20"/>
      <w:lang w:eastAsia="ru-RU"/>
    </w:rPr>
  </w:style>
  <w:style w:type="character" w:customStyle="1" w:styleId="40">
    <w:name w:val="Основной текст (4)"/>
    <w:basedOn w:val="a0"/>
    <w:rsid w:val="004F044C"/>
    <w:rPr>
      <w:rFonts w:ascii="Times New Roman" w:eastAsia="Times New Roman" w:hAnsi="Times New Roman" w:cs="Times New Roman" w:hint="default"/>
      <w:b/>
      <w:bCs/>
      <w:i w:val="0"/>
      <w:iCs w:val="0"/>
      <w:smallCaps w:val="0"/>
      <w:strike w:val="0"/>
      <w:dstrike w:val="0"/>
      <w:color w:val="000000"/>
      <w:spacing w:val="12"/>
      <w:w w:val="100"/>
      <w:position w:val="0"/>
      <w:sz w:val="24"/>
      <w:szCs w:val="24"/>
      <w:u w:val="none"/>
      <w:effect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6779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631</Words>
  <Characters>3598</Characters>
  <Application>Microsoft Office Word</Application>
  <DocSecurity>0</DocSecurity>
  <Lines>29</Lines>
  <Paragraphs>8</Paragraphs>
  <ScaleCrop>false</ScaleCrop>
  <Company>Microsoft</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2017-07-04T05:35:00Z</dcterms:created>
  <dcterms:modified xsi:type="dcterms:W3CDTF">2017-07-04T06:01:00Z</dcterms:modified>
</cp:coreProperties>
</file>