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9" w:rsidRDefault="00AE1849" w:rsidP="00AE1849">
      <w:pPr>
        <w:spacing w:line="240" w:lineRule="exact"/>
        <w:jc w:val="both"/>
        <w:rPr>
          <w:sz w:val="28"/>
          <w:szCs w:val="28"/>
        </w:rPr>
      </w:pPr>
    </w:p>
    <w:p w:rsidR="00AE1849" w:rsidRDefault="00AE1849" w:rsidP="00AE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E1849" w:rsidRDefault="00AE1849" w:rsidP="00AE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«НАГОЛЬНЕНСКИЙ     СЕЛЬСОВЕТ»</w:t>
      </w:r>
    </w:p>
    <w:p w:rsidR="00AE1849" w:rsidRDefault="00AE1849" w:rsidP="00AE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      КУРСКОЙ ОБЛАСТИ</w:t>
      </w:r>
    </w:p>
    <w:p w:rsidR="00AE1849" w:rsidRDefault="00AE1849" w:rsidP="00AE1849">
      <w:pPr>
        <w:jc w:val="center"/>
        <w:rPr>
          <w:b/>
          <w:sz w:val="28"/>
          <w:szCs w:val="28"/>
        </w:rPr>
      </w:pPr>
    </w:p>
    <w:p w:rsidR="00AE1849" w:rsidRDefault="00AE1849" w:rsidP="00AE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19 марта 2013 года  №  17</w:t>
      </w: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«Об утверждении Порядка размещения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сведений о доходах, об имуществе и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обязательствах </w:t>
      </w:r>
      <w:proofErr w:type="gramStart"/>
      <w:r>
        <w:rPr>
          <w:b/>
          <w:bCs/>
          <w:spacing w:val="-4"/>
          <w:sz w:val="28"/>
          <w:szCs w:val="28"/>
        </w:rPr>
        <w:t>имущественного</w:t>
      </w:r>
      <w:proofErr w:type="gramEnd"/>
      <w:r>
        <w:rPr>
          <w:b/>
          <w:bCs/>
          <w:spacing w:val="-4"/>
          <w:sz w:val="28"/>
          <w:szCs w:val="28"/>
        </w:rPr>
        <w:t xml:space="preserve">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характера  руководителей  муниципальных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учреждений Нагольненского сельсовета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Пристенского района Курской области и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членов их семей на официальном сайте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Администрации «</w:t>
      </w:r>
      <w:proofErr w:type="spellStart"/>
      <w:r>
        <w:rPr>
          <w:b/>
          <w:bCs/>
          <w:spacing w:val="-4"/>
          <w:sz w:val="28"/>
          <w:szCs w:val="28"/>
        </w:rPr>
        <w:t>Нагольненский</w:t>
      </w:r>
      <w:proofErr w:type="spellEnd"/>
      <w:r>
        <w:rPr>
          <w:b/>
          <w:bCs/>
          <w:spacing w:val="-4"/>
          <w:sz w:val="28"/>
          <w:szCs w:val="28"/>
        </w:rPr>
        <w:t xml:space="preserve"> сельсовет»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Пристенского района Курской области в сети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Интернет и предоставления этих сведений средствам </w:t>
      </w: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массовой информации для опубликования»</w:t>
      </w:r>
    </w:p>
    <w:p w:rsidR="00AE1849" w:rsidRDefault="00AE1849" w:rsidP="00AE1849">
      <w:pPr>
        <w:suppressAutoHyphens/>
        <w:rPr>
          <w:b/>
          <w:sz w:val="28"/>
          <w:szCs w:val="28"/>
          <w:lang w:eastAsia="ar-SA"/>
        </w:rPr>
      </w:pPr>
      <w:r>
        <w:rPr>
          <w:b/>
          <w:bCs/>
          <w:spacing w:val="-4"/>
          <w:sz w:val="28"/>
          <w:szCs w:val="28"/>
        </w:rPr>
        <w:t xml:space="preserve">(в редакции постановления № 33 от </w:t>
      </w:r>
      <w:r>
        <w:rPr>
          <w:b/>
          <w:sz w:val="28"/>
          <w:szCs w:val="28"/>
          <w:lang w:eastAsia="ar-SA"/>
        </w:rPr>
        <w:t>03.04 2019 года</w:t>
      </w:r>
      <w:proofErr w:type="gramStart"/>
      <w:r>
        <w:rPr>
          <w:b/>
          <w:sz w:val="28"/>
          <w:szCs w:val="28"/>
          <w:lang w:eastAsia="ar-SA"/>
        </w:rPr>
        <w:t xml:space="preserve"> )</w:t>
      </w:r>
      <w:proofErr w:type="gramEnd"/>
    </w:p>
    <w:p w:rsidR="00AE1849" w:rsidRDefault="00AE1849" w:rsidP="00AE1849">
      <w:pPr>
        <w:suppressAutoHyphens/>
        <w:jc w:val="center"/>
        <w:rPr>
          <w:b/>
          <w:sz w:val="28"/>
          <w:szCs w:val="28"/>
          <w:lang w:eastAsia="ar-SA"/>
        </w:rPr>
      </w:pPr>
    </w:p>
    <w:p w:rsidR="00AE1849" w:rsidRDefault="00AE1849" w:rsidP="00AE1849">
      <w:pPr>
        <w:jc w:val="both"/>
        <w:rPr>
          <w:b/>
          <w:bCs/>
          <w:spacing w:val="-4"/>
          <w:sz w:val="28"/>
          <w:szCs w:val="28"/>
        </w:rPr>
      </w:pPr>
    </w:p>
    <w:p w:rsidR="00AE1849" w:rsidRDefault="00AE1849" w:rsidP="00AE1849">
      <w:pPr>
        <w:ind w:firstLine="708"/>
        <w:rPr>
          <w:sz w:val="28"/>
          <w:szCs w:val="28"/>
        </w:rPr>
      </w:pPr>
    </w:p>
    <w:p w:rsidR="00AE1849" w:rsidRDefault="00AE1849" w:rsidP="00AE184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5 статьи 8 Федерального закона от 25 декабря 2008 года № 273-ФЗ «О противодействии коррупции», Указом Президента Российской Федерации от 18 мая 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</w:t>
      </w:r>
      <w:proofErr w:type="gramEnd"/>
      <w:r>
        <w:rPr>
          <w:sz w:val="28"/>
          <w:szCs w:val="28"/>
        </w:rPr>
        <w:t xml:space="preserve">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Администрация  Нагольненского  сельсовета  Пристенского района Курской области</w:t>
      </w:r>
      <w:r>
        <w:rPr>
          <w:b/>
          <w:sz w:val="28"/>
          <w:szCs w:val="28"/>
        </w:rPr>
        <w:t xml:space="preserve"> ПОСТАНОВЛЯЕТ:</w:t>
      </w:r>
    </w:p>
    <w:p w:rsidR="00AE1849" w:rsidRDefault="00AE1849" w:rsidP="00AE1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размещения сведений о доходах, об имуществе и обязательствах имущественного характера руководителей муниципальных учреждений Нагольненского сельсовета  Пристенского района Курской области и членов их семей на официальном сайте Администрации Нагольненского сельсовета Пристенского района Курской области в сети Интернет и предоставления этих сведений средствам массовой информации для опубликования (Приложение № 1).</w:t>
      </w:r>
    </w:p>
    <w:p w:rsidR="00AE1849" w:rsidRDefault="00AE1849" w:rsidP="00AE1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Утвердить прилагаемую форму размещения сведений о доходах, об имуществе и обязательствах имущественного характера, представленных руководителями муниципальных учреждений Нагольненского сельсовета </w:t>
      </w:r>
      <w:r>
        <w:rPr>
          <w:sz w:val="28"/>
          <w:szCs w:val="28"/>
        </w:rPr>
        <w:lastRenderedPageBreak/>
        <w:t>Пристенского района Курской области и членов их семей на официальном сайте Администрации Нагольненского сельсовета  Пристенского района Курской области в сети Интернет и представление этих сведений средствам массовой информации для опубликования за отчетный финансовый год  (Приложение №2) .</w:t>
      </w:r>
      <w:proofErr w:type="gramEnd"/>
    </w:p>
    <w:p w:rsidR="00AE1849" w:rsidRDefault="00AE1849" w:rsidP="00AE18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AE1849" w:rsidRDefault="00AE1849" w:rsidP="00AE1849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4.Постановление вступает в силу со дня его</w:t>
      </w:r>
      <w:r>
        <w:rPr>
          <w:sz w:val="28"/>
          <w:szCs w:val="28"/>
        </w:rPr>
        <w:t xml:space="preserve"> обнародования</w:t>
      </w:r>
      <w:r>
        <w:rPr>
          <w:bCs/>
          <w:sz w:val="28"/>
          <w:szCs w:val="28"/>
        </w:rPr>
        <w:t xml:space="preserve">  и распространяет свое действие, на </w:t>
      </w:r>
      <w:proofErr w:type="gramStart"/>
      <w:r>
        <w:rPr>
          <w:bCs/>
          <w:sz w:val="28"/>
          <w:szCs w:val="28"/>
        </w:rPr>
        <w:t>правоотношения</w:t>
      </w:r>
      <w:proofErr w:type="gramEnd"/>
      <w:r>
        <w:rPr>
          <w:bCs/>
          <w:sz w:val="28"/>
          <w:szCs w:val="28"/>
        </w:rPr>
        <w:t xml:space="preserve"> возникшие с 1 января 2013года.</w:t>
      </w:r>
    </w:p>
    <w:p w:rsidR="00AE1849" w:rsidRDefault="00AE1849" w:rsidP="00AE184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  <w:r>
        <w:rPr>
          <w:sz w:val="28"/>
          <w:szCs w:val="28"/>
        </w:rPr>
        <w:t>Глава  Нагольненского сельсовета</w:t>
      </w:r>
    </w:p>
    <w:p w:rsidR="00AE1849" w:rsidRDefault="00AE1849" w:rsidP="00AE1849">
      <w:pPr>
        <w:rPr>
          <w:sz w:val="28"/>
          <w:szCs w:val="28"/>
        </w:rPr>
      </w:pPr>
      <w:r>
        <w:rPr>
          <w:sz w:val="28"/>
          <w:szCs w:val="28"/>
        </w:rPr>
        <w:t>Пристенского района      Курской  области                                   С. Н. Бычков</w:t>
      </w: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№ 1</w:t>
      </w: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 постановлению администрации</w:t>
      </w: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</w:t>
      </w:r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№  17 от  19 марта    2013 года</w:t>
      </w:r>
    </w:p>
    <w:p w:rsidR="00AE1849" w:rsidRDefault="00AE1849" w:rsidP="00AE1849">
      <w:pPr>
        <w:shd w:val="clear" w:color="auto" w:fill="FFFFFF"/>
        <w:jc w:val="right"/>
        <w:rPr>
          <w:bCs/>
          <w:spacing w:val="-4"/>
          <w:sz w:val="28"/>
          <w:szCs w:val="28"/>
        </w:rPr>
      </w:pPr>
      <w:proofErr w:type="gramStart"/>
      <w:r>
        <w:rPr>
          <w:bCs/>
          <w:spacing w:val="-4"/>
          <w:sz w:val="28"/>
          <w:szCs w:val="28"/>
        </w:rPr>
        <w:t xml:space="preserve">(в редакции постановления </w:t>
      </w:r>
      <w:proofErr w:type="gramEnd"/>
    </w:p>
    <w:p w:rsidR="00AE1849" w:rsidRDefault="00AE1849" w:rsidP="00AE1849">
      <w:pPr>
        <w:shd w:val="clear" w:color="auto" w:fill="FFFFFF"/>
        <w:jc w:val="right"/>
        <w:rPr>
          <w:sz w:val="28"/>
          <w:szCs w:val="28"/>
        </w:rPr>
      </w:pPr>
      <w:proofErr w:type="gramStart"/>
      <w:r>
        <w:rPr>
          <w:bCs/>
          <w:spacing w:val="-4"/>
          <w:sz w:val="28"/>
          <w:szCs w:val="28"/>
        </w:rPr>
        <w:t xml:space="preserve">№ 33 от </w:t>
      </w:r>
      <w:r>
        <w:rPr>
          <w:sz w:val="28"/>
          <w:szCs w:val="28"/>
          <w:lang w:eastAsia="ar-SA"/>
        </w:rPr>
        <w:t>03.04 2019 года)</w:t>
      </w:r>
      <w:proofErr w:type="gramEnd"/>
    </w:p>
    <w:p w:rsidR="00AE1849" w:rsidRDefault="00AE1849" w:rsidP="00AE184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E1849" w:rsidRDefault="00AE1849" w:rsidP="00AE1849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сведений о доходах, об имуществе и обязательствах</w:t>
      </w:r>
    </w:p>
    <w:p w:rsidR="00AE1849" w:rsidRDefault="00AE1849" w:rsidP="00AE18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характера   руководителями муниципальных учреждений Нагольненского сельсовета Пристенского района Курской области и членов их семей на официальном сайте Администрации Нагольненского сельсовета Пристенского района Курской области в сети  Интернет и предоставления этих сведений средствам массовой информации для опубликования</w:t>
      </w:r>
    </w:p>
    <w:p w:rsidR="00AE1849" w:rsidRDefault="00AE1849" w:rsidP="00AE184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>
        <w:rPr>
          <w:b/>
          <w:bCs/>
          <w:spacing w:val="-4"/>
          <w:sz w:val="28"/>
          <w:szCs w:val="28"/>
        </w:rPr>
        <w:t xml:space="preserve">(в редакции постановления № 33 от </w:t>
      </w:r>
      <w:r>
        <w:rPr>
          <w:b/>
          <w:sz w:val="28"/>
          <w:szCs w:val="28"/>
          <w:lang w:eastAsia="ar-SA"/>
        </w:rPr>
        <w:t>03.04 2019 года)</w:t>
      </w:r>
    </w:p>
    <w:p w:rsidR="00AE1849" w:rsidRDefault="00AE1849" w:rsidP="00AE18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Настоящим Порядком устанавливаются обязанности по размещению сведений о доходах, об имуществе и обязательствах имущественного характера  руководителей муниципальных учреждений, их супругов и несовершеннолетних детей (далее - сведения о доходах, об имуществе и обязательствах имущественного характера) на официальном сайте Администрации Нагольненского сельсовета  Пристенского района Курской области  в сети Интернет </w:t>
      </w:r>
      <w:r>
        <w:rPr>
          <w:color w:val="000000"/>
          <w:sz w:val="28"/>
          <w:szCs w:val="28"/>
        </w:rPr>
        <w:t>(далее – официальный сайт), а также по предоставлен</w:t>
      </w:r>
      <w:r>
        <w:rPr>
          <w:sz w:val="28"/>
          <w:szCs w:val="28"/>
        </w:rPr>
        <w:t>ию этих сведений средствам массовой информации для опубликования</w:t>
      </w:r>
      <w:proofErr w:type="gramEnd"/>
      <w:r>
        <w:rPr>
          <w:sz w:val="28"/>
          <w:szCs w:val="28"/>
        </w:rPr>
        <w:t xml:space="preserve"> в связи с их запросами.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декларированный годовой доход  руководителя муниципального учреждения, его супруги (супруга) и несовершеннолетних детей;</w:t>
      </w:r>
    </w:p>
    <w:p w:rsidR="00AE1849" w:rsidRDefault="00AE1849" w:rsidP="00AE1849">
      <w:pPr>
        <w:shd w:val="clear" w:color="auto" w:fill="FFFFFF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>
        <w:rPr>
          <w:rStyle w:val="blk"/>
          <w:sz w:val="28"/>
          <w:szCs w:val="28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</w:t>
      </w:r>
      <w:r>
        <w:rPr>
          <w:rStyle w:val="blk"/>
          <w:sz w:val="28"/>
          <w:szCs w:val="28"/>
        </w:rPr>
        <w:lastRenderedPageBreak/>
        <w:t>сумма таких сделок превышает общий доход руководителя муниципального учреждения и его супруги (супруга) за три последних года, предшествующих отчетному периоду</w:t>
      </w:r>
      <w:proofErr w:type="gramStart"/>
      <w:r>
        <w:rPr>
          <w:rStyle w:val="blk"/>
          <w:sz w:val="28"/>
          <w:szCs w:val="28"/>
        </w:rPr>
        <w:t>.</w:t>
      </w:r>
      <w:proofErr w:type="gramEnd"/>
      <w:r>
        <w:rPr>
          <w:bCs/>
          <w:spacing w:val="-4"/>
          <w:sz w:val="28"/>
          <w:szCs w:val="28"/>
        </w:rPr>
        <w:t xml:space="preserve"> (</w:t>
      </w:r>
      <w:proofErr w:type="gramStart"/>
      <w:r>
        <w:rPr>
          <w:bCs/>
          <w:spacing w:val="-4"/>
          <w:sz w:val="28"/>
          <w:szCs w:val="28"/>
        </w:rPr>
        <w:t>в</w:t>
      </w:r>
      <w:proofErr w:type="gramEnd"/>
      <w:r>
        <w:rPr>
          <w:bCs/>
          <w:spacing w:val="-4"/>
          <w:sz w:val="28"/>
          <w:szCs w:val="28"/>
        </w:rPr>
        <w:t xml:space="preserve"> редакции постановления 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bCs/>
          <w:spacing w:val="-4"/>
          <w:sz w:val="28"/>
          <w:szCs w:val="28"/>
        </w:rPr>
        <w:t xml:space="preserve">№ 33 от </w:t>
      </w:r>
      <w:r>
        <w:rPr>
          <w:sz w:val="28"/>
          <w:szCs w:val="28"/>
          <w:lang w:eastAsia="ar-SA"/>
        </w:rPr>
        <w:t>03.04 2019 года)</w:t>
      </w:r>
      <w:proofErr w:type="gramEnd"/>
    </w:p>
    <w:p w:rsidR="00AE1849" w:rsidRDefault="00AE1849" w:rsidP="00AE1849">
      <w:pPr>
        <w:jc w:val="both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а) иные сведения (кроме указанных в пункте 2 настоящего Порядка) о доходах 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персональные данные супруги (супруга), детей и иных членов семьи муниципального служащего;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информацию, отнесенную к государственной тайне или являющуюся конфиденциальной.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Представление информации для размещения на официальном сайте сведений о доходах, об имуществе и обязательствах имущественного характера, указанных в пункте 2 настоящего Порядка, представленных муниципальными служащими обеспечивается  в 14-дневный срок со дня истечения срока, 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</w:p>
    <w:p w:rsidR="00AE1849" w:rsidRDefault="00AE1849" w:rsidP="00AE18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сведений о доходах, об имуществе и обязательствах имущественного характера  формируется  сводная таблица сведений о доходах, об имуществе и обязательствах имущественного характера, указанных в пункте 2 настоящего Порядка, по форме согласно приложению к настоящему Порядку (далее – сводная таблица) и направляется  ответственному за размещение информации на официальном сайте.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доходах, об имуществе и обязательствах имущественного характера, указанные в пункте 2 настоящего Порядка, размещают на официальном сайте в 21-дневный срок со дня истечения срока, установленного для подачи справок о доходах, об имуществе и обязательствах имущественного характера, действующим законодательством Российской Федерации.</w:t>
      </w:r>
    </w:p>
    <w:p w:rsidR="00AE1849" w:rsidRDefault="00AE1849" w:rsidP="00AE18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6. При размещении на официальном сайте сведений о доходах, об имуществе и обязательствах имущественного характера за каждый последующий год указанные сведения, размещенные в предыдущие годы, сохраняются на официальном сайте. </w:t>
      </w:r>
    </w:p>
    <w:p w:rsidR="00AE1849" w:rsidRDefault="00AE1849" w:rsidP="00AE1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муниципальные служащие представили уточненные сведения о доходах, об имуществе и обязательствах имущественного характера и если эти сведения подлежат размещению на официальном сайте в соответствии с пунктом 2 настоящего Порядка формируется сводная таблица и направляется ответственному за размещение информации на официальном сайте, 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представления уточненных сведений. 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Зам. главы администрации  Нагольненского сельсовета  Пристенского района Курской области:</w:t>
      </w:r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3-дневный срок со дня поступления запроса от средств массовой информации сообщают о нем муниципальному служащему, в отношении которого поступил запрос;</w:t>
      </w:r>
      <w:proofErr w:type="gramEnd"/>
    </w:p>
    <w:p w:rsidR="00AE1849" w:rsidRDefault="00AE1849" w:rsidP="00AE18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7-дневный срок со дня поступления запроса от средств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9. Руководители муниципальных учреждений  Нагольненского сельсовета Пристенского района Курской области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</w:p>
    <w:tbl>
      <w:tblPr>
        <w:tblW w:w="4140" w:type="dxa"/>
        <w:tblInd w:w="5868" w:type="dxa"/>
        <w:tblLook w:val="01E0" w:firstRow="1" w:lastRow="1" w:firstColumn="1" w:lastColumn="1" w:noHBand="0" w:noVBand="0"/>
      </w:tblPr>
      <w:tblGrid>
        <w:gridCol w:w="4140"/>
      </w:tblGrid>
      <w:tr w:rsidR="00AE1849" w:rsidTr="00AE1849">
        <w:tc>
          <w:tcPr>
            <w:tcW w:w="4140" w:type="dxa"/>
          </w:tcPr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pacing w:before="12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 постановлению  администрации</w:t>
            </w:r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Нагольненский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сельсовет»</w:t>
            </w:r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 17 от  19 марта    2013 года</w:t>
            </w:r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bCs/>
                <w:spacing w:val="-4"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pacing w:val="-4"/>
                <w:sz w:val="28"/>
                <w:szCs w:val="28"/>
                <w:lang w:eastAsia="en-US"/>
              </w:rPr>
              <w:t xml:space="preserve">(в редакции постановления </w:t>
            </w:r>
            <w:proofErr w:type="gramEnd"/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pacing w:val="-4"/>
                <w:sz w:val="28"/>
                <w:szCs w:val="28"/>
                <w:lang w:eastAsia="en-US"/>
              </w:rPr>
              <w:t xml:space="preserve">№ 33 от </w:t>
            </w:r>
            <w:r>
              <w:rPr>
                <w:sz w:val="28"/>
                <w:szCs w:val="28"/>
                <w:lang w:eastAsia="ar-SA"/>
              </w:rPr>
              <w:t>03.04 2019 года)</w:t>
            </w:r>
            <w:proofErr w:type="gramEnd"/>
          </w:p>
          <w:p w:rsidR="00AE1849" w:rsidRDefault="00AE184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E1849" w:rsidRDefault="00AE1849" w:rsidP="00AE1849">
      <w:pPr>
        <w:shd w:val="clear" w:color="auto" w:fill="FFFFFF"/>
        <w:jc w:val="both"/>
        <w:rPr>
          <w:sz w:val="28"/>
          <w:szCs w:val="28"/>
        </w:rPr>
      </w:pPr>
    </w:p>
    <w:p w:rsidR="00AE1849" w:rsidRDefault="00AE1849" w:rsidP="00AE1849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AE1849" w:rsidRDefault="00AE1849" w:rsidP="00AE1849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сведений о доходах, об имуществе и обязательствах имущественного характера  руководителя муниципального учреждения Нагольненского сельсовета Пристенского района Курской области и членов их семей на официальном сайте Администрации Нагольненского  сельсовета  Пристенского района Курской области в сети Интернет и предоставление этих сведений средствам массовой информации для опубликования за отчетный финансовый год  </w:t>
      </w:r>
    </w:p>
    <w:p w:rsidR="00AE1849" w:rsidRDefault="00AE1849" w:rsidP="00AE1849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с 01 января 20___ года по 31 декабря 20___ года</w:t>
      </w:r>
    </w:p>
    <w:p w:rsidR="00AE1849" w:rsidRDefault="00AE1849" w:rsidP="00AE1849">
      <w:pPr>
        <w:jc w:val="right"/>
        <w:rPr>
          <w:b/>
          <w:i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700"/>
        <w:gridCol w:w="1143"/>
        <w:gridCol w:w="992"/>
        <w:gridCol w:w="914"/>
        <w:gridCol w:w="787"/>
        <w:gridCol w:w="1134"/>
        <w:gridCol w:w="895"/>
        <w:gridCol w:w="1037"/>
        <w:gridCol w:w="1152"/>
      </w:tblGrid>
      <w:tr w:rsidR="00AE1849" w:rsidTr="00AE1849"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Фамилия, имя, отчество  служащего </w:t>
            </w:r>
          </w:p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(члены семьи без указания Ф.И.О.)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Замещаемая должность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Общая сумма декларированного дохода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Недвижимое имущество, находящееся в пользовании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и марка транспортных средств, принадлежащих на праве собственности</w:t>
            </w:r>
          </w:p>
        </w:tc>
      </w:tr>
      <w:tr w:rsidR="00AE1849" w:rsidTr="00AE1849"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49" w:rsidRDefault="00AE184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</w:t>
            </w:r>
          </w:p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20__ год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>
              <w:rPr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(</w:t>
            </w:r>
            <w:proofErr w:type="spellStart"/>
            <w:r>
              <w:rPr>
                <w:sz w:val="28"/>
                <w:szCs w:val="28"/>
                <w:lang w:eastAsia="en-US"/>
              </w:rPr>
              <w:t>кв</w:t>
            </w:r>
            <w:proofErr w:type="gramStart"/>
            <w:r>
              <w:rPr>
                <w:sz w:val="28"/>
                <w:szCs w:val="28"/>
                <w:lang w:eastAsia="en-US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849" w:rsidRDefault="00AE1849">
            <w:pPr>
              <w:spacing w:before="120"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849" w:rsidRDefault="00AE1849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AE1849" w:rsidRDefault="00AE1849" w:rsidP="00AE1849">
      <w:pPr>
        <w:ind w:firstLine="540"/>
        <w:jc w:val="both"/>
        <w:rPr>
          <w:sz w:val="28"/>
          <w:szCs w:val="28"/>
        </w:rPr>
      </w:pPr>
    </w:p>
    <w:p w:rsidR="00AE1849" w:rsidRDefault="00AE1849" w:rsidP="00AE1849">
      <w:pPr>
        <w:rPr>
          <w:sz w:val="28"/>
          <w:szCs w:val="28"/>
        </w:rPr>
      </w:pPr>
    </w:p>
    <w:p w:rsidR="00AE1849" w:rsidRDefault="00AE1849" w:rsidP="00AE1849">
      <w:pPr>
        <w:tabs>
          <w:tab w:val="left" w:pos="4200"/>
        </w:tabs>
        <w:spacing w:line="240" w:lineRule="exact"/>
        <w:jc w:val="both"/>
        <w:rPr>
          <w:sz w:val="28"/>
          <w:szCs w:val="28"/>
        </w:rPr>
      </w:pPr>
    </w:p>
    <w:p w:rsidR="00AE1849" w:rsidRDefault="00AE1849" w:rsidP="00AE1849">
      <w:pPr>
        <w:ind w:right="4495"/>
        <w:jc w:val="both"/>
        <w:rPr>
          <w:b/>
          <w:sz w:val="28"/>
          <w:szCs w:val="28"/>
        </w:rPr>
      </w:pPr>
    </w:p>
    <w:p w:rsidR="00EC1AA4" w:rsidRDefault="00EC1AA4">
      <w:bookmarkStart w:id="0" w:name="_GoBack"/>
      <w:bookmarkEnd w:id="0"/>
    </w:p>
    <w:sectPr w:rsidR="00EC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15"/>
    <w:rsid w:val="00AB7A15"/>
    <w:rsid w:val="00AE1849"/>
    <w:rsid w:val="00E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4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E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4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E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2019-11-22T18:58:00Z</dcterms:created>
  <dcterms:modified xsi:type="dcterms:W3CDTF">2019-11-22T18:59:00Z</dcterms:modified>
</cp:coreProperties>
</file>