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3F1637" w:rsidRPr="00420CB6" w:rsidRDefault="003F1637" w:rsidP="00420CB6">
      <w:pPr>
        <w:jc w:val="center"/>
        <w:rPr>
          <w:rFonts w:ascii="Arial" w:hAnsi="Arial" w:cs="Arial"/>
          <w:sz w:val="32"/>
          <w:szCs w:val="32"/>
        </w:rPr>
      </w:pP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РЕШЕНИЕ</w:t>
      </w: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20CB6">
        <w:rPr>
          <w:rFonts w:ascii="Arial" w:hAnsi="Arial" w:cs="Arial"/>
          <w:b/>
          <w:sz w:val="32"/>
          <w:szCs w:val="32"/>
        </w:rPr>
        <w:t xml:space="preserve">от </w:t>
      </w:r>
      <w:r w:rsidR="00E81403" w:rsidRPr="00420CB6">
        <w:rPr>
          <w:rFonts w:ascii="Arial" w:hAnsi="Arial" w:cs="Arial"/>
          <w:b/>
          <w:sz w:val="32"/>
          <w:szCs w:val="32"/>
        </w:rPr>
        <w:t xml:space="preserve">29.09. 2020 года № </w:t>
      </w:r>
      <w:r w:rsidR="00420CB6" w:rsidRPr="00420CB6">
        <w:rPr>
          <w:rFonts w:ascii="Arial" w:hAnsi="Arial" w:cs="Arial"/>
          <w:b/>
          <w:sz w:val="32"/>
          <w:szCs w:val="32"/>
        </w:rPr>
        <w:t>0</w:t>
      </w:r>
      <w:r w:rsidR="00E81403" w:rsidRPr="00420CB6">
        <w:rPr>
          <w:rFonts w:ascii="Arial" w:hAnsi="Arial" w:cs="Arial"/>
          <w:b/>
          <w:sz w:val="32"/>
          <w:szCs w:val="32"/>
        </w:rPr>
        <w:t>3</w:t>
      </w:r>
    </w:p>
    <w:p w:rsidR="003F1637" w:rsidRPr="00420CB6" w:rsidRDefault="003F1637" w:rsidP="00420CB6">
      <w:pPr>
        <w:rPr>
          <w:rFonts w:ascii="Arial" w:hAnsi="Arial" w:cs="Arial"/>
          <w:b/>
          <w:sz w:val="32"/>
          <w:szCs w:val="32"/>
        </w:rPr>
      </w:pP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«О внесении изменений и дополнений</w:t>
      </w: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в Устав муниципального образования</w:t>
      </w:r>
    </w:p>
    <w:p w:rsidR="003F1637" w:rsidRPr="00420CB6" w:rsidRDefault="003F1637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«</w:t>
      </w:r>
      <w:proofErr w:type="spellStart"/>
      <w:r w:rsidRPr="00420CB6">
        <w:rPr>
          <w:rFonts w:ascii="Arial" w:hAnsi="Arial" w:cs="Arial"/>
          <w:b/>
          <w:sz w:val="32"/>
          <w:szCs w:val="32"/>
        </w:rPr>
        <w:t>Нагольненский</w:t>
      </w:r>
      <w:proofErr w:type="spellEnd"/>
      <w:r w:rsidRPr="00420CB6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420CB6">
        <w:rPr>
          <w:rFonts w:ascii="Arial" w:hAnsi="Arial" w:cs="Arial"/>
          <w:b/>
          <w:sz w:val="32"/>
          <w:szCs w:val="32"/>
        </w:rPr>
        <w:t>Пристенского</w:t>
      </w:r>
      <w:proofErr w:type="spellEnd"/>
    </w:p>
    <w:p w:rsidR="003F1637" w:rsidRPr="00420CB6" w:rsidRDefault="00420CB6" w:rsidP="00420CB6">
      <w:pPr>
        <w:jc w:val="center"/>
        <w:rPr>
          <w:rFonts w:ascii="Arial" w:hAnsi="Arial" w:cs="Arial"/>
          <w:b/>
          <w:sz w:val="32"/>
          <w:szCs w:val="32"/>
        </w:rPr>
      </w:pPr>
      <w:r w:rsidRPr="00420CB6">
        <w:rPr>
          <w:rFonts w:ascii="Arial" w:hAnsi="Arial" w:cs="Arial"/>
          <w:b/>
          <w:sz w:val="32"/>
          <w:szCs w:val="32"/>
        </w:rPr>
        <w:t>района Курской области»</w:t>
      </w:r>
    </w:p>
    <w:p w:rsidR="003F1637" w:rsidRPr="00420CB6" w:rsidRDefault="003F1637" w:rsidP="003F1637">
      <w:pPr>
        <w:rPr>
          <w:rFonts w:ascii="Arial" w:hAnsi="Arial" w:cs="Arial"/>
        </w:rPr>
      </w:pPr>
    </w:p>
    <w:p w:rsidR="00420CB6" w:rsidRPr="00420CB6" w:rsidRDefault="00420CB6" w:rsidP="003F1637">
      <w:pPr>
        <w:rPr>
          <w:rFonts w:ascii="Arial" w:hAnsi="Arial" w:cs="Arial"/>
        </w:rPr>
      </w:pPr>
    </w:p>
    <w:bookmarkEnd w:id="0"/>
    <w:p w:rsidR="003F1637" w:rsidRPr="00420CB6" w:rsidRDefault="003F1637" w:rsidP="003F1637">
      <w:pPr>
        <w:ind w:firstLine="708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>В цел</w:t>
      </w:r>
      <w:r w:rsidR="00420CB6">
        <w:rPr>
          <w:rFonts w:ascii="Arial" w:hAnsi="Arial" w:cs="Arial"/>
        </w:rPr>
        <w:t xml:space="preserve">ях приведения в соответствие с </w:t>
      </w:r>
      <w:r w:rsidRPr="00420CB6">
        <w:rPr>
          <w:rFonts w:ascii="Arial" w:hAnsi="Arial" w:cs="Arial"/>
        </w:rPr>
        <w:t>дейст</w:t>
      </w:r>
      <w:r w:rsidR="00E81403" w:rsidRPr="00420CB6">
        <w:rPr>
          <w:rFonts w:ascii="Arial" w:hAnsi="Arial" w:cs="Arial"/>
        </w:rPr>
        <w:t>вующим законодательством Устава</w:t>
      </w:r>
      <w:r w:rsidRPr="00420CB6">
        <w:rPr>
          <w:rFonts w:ascii="Arial" w:hAnsi="Arial" w:cs="Arial"/>
        </w:rPr>
        <w:t xml:space="preserve"> муниципального образования «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сельсовет»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 (с последующими изменениями и дополнениями), руководствуясь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пунктом 1 части 1 статьи 17 Федерального закона от 06.10.2003 года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сельсовет»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области, Собрание депутатов</w:t>
      </w:r>
      <w:proofErr w:type="gramEnd"/>
      <w:r w:rsidRPr="00420CB6">
        <w:rPr>
          <w:rFonts w:ascii="Arial" w:hAnsi="Arial" w:cs="Arial"/>
        </w:rPr>
        <w:t xml:space="preserve">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</w:t>
      </w:r>
      <w:r w:rsidRPr="00420CB6">
        <w:rPr>
          <w:rFonts w:ascii="Arial" w:hAnsi="Arial" w:cs="Arial"/>
          <w:b/>
        </w:rPr>
        <w:t>РЕШИЛО</w:t>
      </w:r>
      <w:r w:rsidRPr="00420CB6">
        <w:rPr>
          <w:rFonts w:ascii="Arial" w:hAnsi="Arial" w:cs="Arial"/>
        </w:rPr>
        <w:t>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1. Внести в </w:t>
      </w:r>
      <w:hyperlink r:id="rId6" w:tgtFrame="Logical" w:history="1">
        <w:r w:rsidRPr="00420CB6">
          <w:rPr>
            <w:rStyle w:val="a5"/>
            <w:rFonts w:ascii="Arial" w:hAnsi="Arial" w:cs="Arial"/>
            <w:color w:val="auto"/>
          </w:rPr>
          <w:t>Устав муниципального образования «</w:t>
        </w:r>
        <w:proofErr w:type="spellStart"/>
        <w:r w:rsidRPr="00420CB6">
          <w:rPr>
            <w:rStyle w:val="a5"/>
            <w:rFonts w:ascii="Arial" w:hAnsi="Arial" w:cs="Arial"/>
            <w:color w:val="auto"/>
          </w:rPr>
          <w:t>Нагольненский</w:t>
        </w:r>
        <w:proofErr w:type="spellEnd"/>
        <w:r w:rsidRPr="00420CB6">
          <w:rPr>
            <w:rStyle w:val="a5"/>
            <w:rFonts w:ascii="Arial" w:hAnsi="Arial" w:cs="Arial"/>
            <w:color w:val="auto"/>
          </w:rPr>
          <w:t xml:space="preserve"> сельсовет» </w:t>
        </w:r>
        <w:proofErr w:type="spellStart"/>
        <w:r w:rsidRPr="00420CB6">
          <w:rPr>
            <w:rStyle w:val="a5"/>
            <w:rFonts w:ascii="Arial" w:hAnsi="Arial" w:cs="Arial"/>
            <w:color w:val="auto"/>
          </w:rPr>
          <w:t>Пристенского</w:t>
        </w:r>
        <w:proofErr w:type="spellEnd"/>
        <w:r w:rsidRPr="00420CB6">
          <w:rPr>
            <w:rStyle w:val="a5"/>
            <w:rFonts w:ascii="Arial" w:hAnsi="Arial" w:cs="Arial"/>
            <w:color w:val="auto"/>
          </w:rPr>
          <w:t xml:space="preserve"> района Курской области</w:t>
        </w:r>
      </w:hyperlink>
      <w:r w:rsidRPr="00420CB6">
        <w:rPr>
          <w:rFonts w:ascii="Arial" w:hAnsi="Arial" w:cs="Arial"/>
        </w:rPr>
        <w:t xml:space="preserve"> следующие изменения и дополнения: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/>
        </w:rPr>
        <w:t>1)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  <w:b/>
        </w:rPr>
        <w:t xml:space="preserve">в части 1 статьи 3 «Вопросы местного значения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района»: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а) в пункте 16 слова «отдыха населения» заменить словами «отдыха населения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б) в пункте 20 слова «информирование населения» заменить словами «информирование населения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/>
        </w:rPr>
        <w:t>2</w:t>
      </w:r>
      <w:r w:rsidRPr="00420CB6">
        <w:rPr>
          <w:rFonts w:ascii="Arial" w:hAnsi="Arial" w:cs="Arial"/>
        </w:rPr>
        <w:t xml:space="preserve">) </w:t>
      </w:r>
      <w:r w:rsidRPr="00420CB6">
        <w:rPr>
          <w:rFonts w:ascii="Arial" w:hAnsi="Arial" w:cs="Arial"/>
          <w:b/>
        </w:rPr>
        <w:t xml:space="preserve">в части 1 статьи 4 «Права органов местного самоуправления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>на р</w:t>
      </w:r>
      <w:r w:rsidR="00E81403" w:rsidRPr="00420CB6">
        <w:rPr>
          <w:rFonts w:ascii="Arial" w:hAnsi="Arial" w:cs="Arial"/>
          <w:b/>
        </w:rPr>
        <w:t>ешение вопросов</w:t>
      </w:r>
      <w:proofErr w:type="gramStart"/>
      <w:r w:rsidR="00E81403" w:rsidRPr="00420CB6">
        <w:rPr>
          <w:rFonts w:ascii="Arial" w:hAnsi="Arial" w:cs="Arial"/>
          <w:b/>
        </w:rPr>
        <w:t xml:space="preserve"> ,</w:t>
      </w:r>
      <w:proofErr w:type="gramEnd"/>
      <w:r w:rsidR="00E81403" w:rsidRPr="00420CB6">
        <w:rPr>
          <w:rFonts w:ascii="Arial" w:hAnsi="Arial" w:cs="Arial"/>
          <w:b/>
        </w:rPr>
        <w:t xml:space="preserve"> не отнесённых</w:t>
      </w:r>
      <w:r w:rsidRPr="00420CB6">
        <w:rPr>
          <w:rFonts w:ascii="Arial" w:hAnsi="Arial" w:cs="Arial"/>
          <w:b/>
        </w:rPr>
        <w:t xml:space="preserve"> к вопросам местного значения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района»: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а) в пункте 17 слова «»О защите прав потребителей»</w:t>
      </w:r>
      <w:proofErr w:type="gramStart"/>
      <w:r w:rsidRPr="00420CB6">
        <w:rPr>
          <w:rFonts w:ascii="Arial" w:hAnsi="Arial" w:cs="Arial"/>
        </w:rPr>
        <w:t>.»</w:t>
      </w:r>
      <w:proofErr w:type="gramEnd"/>
      <w:r w:rsidRPr="00420CB6">
        <w:rPr>
          <w:rFonts w:ascii="Arial" w:hAnsi="Arial" w:cs="Arial"/>
        </w:rPr>
        <w:t xml:space="preserve"> заменить словами «»О защите прав потребителей»;»;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б) дополнить новым пунктом 18 следующего содержания: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«18)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420CB6">
        <w:rPr>
          <w:rFonts w:ascii="Arial" w:hAnsi="Arial" w:cs="Arial"/>
        </w:rPr>
        <w:t>.»;</w:t>
      </w:r>
      <w:proofErr w:type="gramEnd"/>
    </w:p>
    <w:p w:rsidR="003F1637" w:rsidRPr="00420CB6" w:rsidRDefault="003F1637" w:rsidP="003F16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/>
        </w:rPr>
        <w:t xml:space="preserve">3) в части 3 статьи 5 «Структура органов местного самоуправления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</w:rPr>
        <w:t>слова «(не) обладает» заменить словами «не обладает»</w:t>
      </w:r>
    </w:p>
    <w:p w:rsidR="003F1637" w:rsidRPr="00420CB6" w:rsidRDefault="003F1637" w:rsidP="003F16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</w:rPr>
        <w:t>4) пункт 5 части 1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>статьи 6 «</w:t>
      </w:r>
      <w:r w:rsidRPr="00420CB6">
        <w:rPr>
          <w:rFonts w:ascii="Arial" w:hAnsi="Arial" w:cs="Arial"/>
          <w:b/>
          <w:bCs/>
        </w:rPr>
        <w:t xml:space="preserve">Полномочия органов местного самоуправления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 по решению вопросов местного значения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</w:t>
      </w:r>
      <w:r w:rsidRPr="00420CB6">
        <w:rPr>
          <w:rFonts w:ascii="Arial" w:hAnsi="Arial" w:cs="Arial"/>
          <w:b/>
        </w:rPr>
        <w:t xml:space="preserve">» </w:t>
      </w:r>
      <w:r w:rsidRPr="00420CB6">
        <w:rPr>
          <w:rFonts w:ascii="Arial" w:hAnsi="Arial" w:cs="Arial"/>
        </w:rPr>
        <w:t>признать утратившим силу;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</w:rPr>
        <w:lastRenderedPageBreak/>
        <w:t>5) в наименовании Главы 3 «</w:t>
      </w:r>
      <w:r w:rsidRPr="00420CB6">
        <w:rPr>
          <w:rFonts w:ascii="Arial" w:hAnsi="Arial" w:cs="Arial"/>
          <w:b/>
          <w:bCs/>
        </w:rPr>
        <w:t xml:space="preserve">Формы непосредственного осуществления населением местного самоуправления и участия населения в осуществлении местного самоуправления» </w:t>
      </w:r>
      <w:r w:rsidRPr="00420CB6">
        <w:rPr>
          <w:rFonts w:ascii="Arial" w:hAnsi="Arial" w:cs="Arial"/>
          <w:bCs/>
        </w:rPr>
        <w:t xml:space="preserve">слова «населением», «населения» заменить словами «населением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района», «населения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 соответственно;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/>
          <w:bCs/>
        </w:rPr>
        <w:t>6) в статье 9 «Местный референдум»: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Cs/>
        </w:rPr>
        <w:t xml:space="preserve">а) </w:t>
      </w:r>
      <w:r w:rsidRPr="00420CB6">
        <w:rPr>
          <w:rFonts w:ascii="Arial" w:hAnsi="Arial" w:cs="Arial"/>
        </w:rPr>
        <w:t xml:space="preserve">в абзаце 2 части 5 слова «избирательной комиссией Курской области или прокурора» заменить словами «Избирательной комиссией Курской области или прокурора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t xml:space="preserve">б) в части 7 слова «или органами местного самоуправления» заменить словами «или органами местного самоуправления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t xml:space="preserve">в) в части 9 слова «органами местного самоуправления, прокурором» заменить словами «органами местного самоуправления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района, прокурором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 Курской области»;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  <w:bCs/>
        </w:rPr>
        <w:t xml:space="preserve">7) статью 11 «Голосование по отзыву депутата Собрания депутатов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района, Главы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 </w:t>
      </w:r>
      <w:r w:rsidRPr="00420CB6">
        <w:rPr>
          <w:rFonts w:ascii="Arial" w:hAnsi="Arial" w:cs="Arial"/>
          <w:bCs/>
        </w:rPr>
        <w:t>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tab/>
      </w:r>
      <w:r w:rsidRPr="00420CB6">
        <w:rPr>
          <w:rFonts w:ascii="Arial" w:hAnsi="Arial" w:cs="Arial"/>
          <w:b/>
          <w:bCs/>
        </w:rPr>
        <w:t xml:space="preserve">«Статья 11. Голосование по отзыву депутата Собрания депутатов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района, Главы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1. </w:t>
      </w:r>
      <w:proofErr w:type="gramStart"/>
      <w:r w:rsidRPr="00420CB6">
        <w:t xml:space="preserve">Голосование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проводится по инициативе населения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порядке, установленном Федеральным законом от </w:t>
      </w:r>
      <w:r w:rsidRPr="00420CB6">
        <w:rPr>
          <w:rFonts w:eastAsia="Calibri"/>
        </w:rPr>
        <w:t xml:space="preserve">12 июня 2002 года № 67-ФЗ «Об основных гарантиях избирательных прав и права на участие в референдуме граждан Российской Федерации» (далее по тексту - </w:t>
      </w:r>
      <w:r w:rsidRPr="00420CB6">
        <w:t xml:space="preserve">Федеральный закон </w:t>
      </w:r>
      <w:r w:rsidRPr="00420CB6">
        <w:rPr>
          <w:rFonts w:eastAsia="Calibri"/>
        </w:rPr>
        <w:t>«Об основных гарантиях избирательных прав и права</w:t>
      </w:r>
      <w:proofErr w:type="gramEnd"/>
      <w:r w:rsidRPr="00420CB6">
        <w:rPr>
          <w:rFonts w:eastAsia="Calibri"/>
        </w:rPr>
        <w:t xml:space="preserve"> на участие в референдуме граждан Российской Федерации»)</w:t>
      </w:r>
      <w:r w:rsidRPr="00420CB6">
        <w:t xml:space="preserve"> и принимаемым в соответствии с ним законом Курской области для проведения местного референдума, с учетом особенностей, предусмотренных </w:t>
      </w:r>
      <w:r w:rsidRPr="00420CB6">
        <w:rPr>
          <w:rStyle w:val="1"/>
        </w:rPr>
        <w:t>Федеральным законом «Об общих принципах организации местного самоуправления в Российской Федерации»</w:t>
      </w:r>
      <w:r w:rsidRPr="00420CB6">
        <w:t xml:space="preserve">. 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2. Основаниями отзыва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могут служить только их конкретные противоправные решения или действия (бездействие) в случае их подтверждения в судебном порядке:</w:t>
      </w:r>
    </w:p>
    <w:p w:rsidR="003F1637" w:rsidRPr="00420CB6" w:rsidRDefault="003F1637" w:rsidP="003F1637">
      <w:pPr>
        <w:pStyle w:val="text"/>
        <w:ind w:firstLine="709"/>
      </w:pPr>
      <w:proofErr w:type="gramStart"/>
      <w:r w:rsidRPr="00420CB6">
        <w:t xml:space="preserve">а) нарушение депутатом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Главой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</w:t>
      </w:r>
      <w:r w:rsidRPr="00420CB6">
        <w:rPr>
          <w:rStyle w:val="1"/>
        </w:rPr>
        <w:t>Конституции Российской Федерации</w:t>
      </w:r>
      <w:r w:rsidRPr="00420CB6">
        <w:t xml:space="preserve">, федерального законодательства, </w:t>
      </w:r>
      <w:r w:rsidRPr="00420CB6">
        <w:rPr>
          <w:rStyle w:val="1"/>
        </w:rPr>
        <w:t>Устава Курской области</w:t>
      </w:r>
      <w:r w:rsidRPr="00420CB6">
        <w:t xml:space="preserve"> и иных законов Курской области, а также настоящего Устава и иных муниципальных нормативных правовых актов органов местного самоуправления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принятых в пределах их компетенции, выразившееся в однократном грубом нарушении либо систематическом нарушении депутатом Собрания депутатов</w:t>
      </w:r>
      <w:proofErr w:type="gramEnd"/>
      <w:r w:rsidRPr="00420CB6">
        <w:t xml:space="preserve">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Главой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требований этих законов и нормативных правовых актов;</w:t>
      </w:r>
    </w:p>
    <w:p w:rsidR="003F1637" w:rsidRPr="00420CB6" w:rsidRDefault="003F1637" w:rsidP="003F1637">
      <w:pPr>
        <w:pStyle w:val="text"/>
        <w:ind w:firstLine="709"/>
      </w:pPr>
      <w:proofErr w:type="gramStart"/>
      <w:r w:rsidRPr="00420CB6">
        <w:lastRenderedPageBreak/>
        <w:t xml:space="preserve">б) невыполнение депутатом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Главой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возложенных на него полномочий, выразившееся в систематическом, без уважительных причин и умышленном уклонении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от осуществления своих прав и обязанностей, предусмотренных федеральным законодательством, законодательством Курской области и настоящим Уставом. </w:t>
      </w:r>
      <w:proofErr w:type="gramEnd"/>
    </w:p>
    <w:p w:rsidR="003F1637" w:rsidRPr="00420CB6" w:rsidRDefault="003F1637" w:rsidP="003F1637">
      <w:pPr>
        <w:pStyle w:val="text"/>
        <w:ind w:firstLine="709"/>
      </w:pPr>
      <w:r w:rsidRPr="00420CB6">
        <w:t xml:space="preserve">3. </w:t>
      </w:r>
      <w:proofErr w:type="gramStart"/>
      <w:r w:rsidRPr="00420CB6">
        <w:t xml:space="preserve">В целях реализации инициативы проведения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создается инициативная группа для проведения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(далее - инициативная группа), которая образуется и осуществляет свою деятельность в порядке, определенном Федеральным законом </w:t>
      </w:r>
      <w:r w:rsidRPr="00420CB6">
        <w:rPr>
          <w:rFonts w:eastAsia="Calibri"/>
        </w:rPr>
        <w:t>«Об основных гарантиях избирательных прав и</w:t>
      </w:r>
      <w:proofErr w:type="gramEnd"/>
      <w:r w:rsidRPr="00420CB6">
        <w:rPr>
          <w:rFonts w:eastAsia="Calibri"/>
        </w:rPr>
        <w:t xml:space="preserve"> права на участие в референдуме граждан Российской Федерации»</w:t>
      </w:r>
      <w:r w:rsidRPr="00420CB6">
        <w:t xml:space="preserve"> и принимаемым в соответствии с ним законом Курской области для инициативной группы по проведению местного референдума.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4. </w:t>
      </w:r>
      <w:proofErr w:type="gramStart"/>
      <w:r w:rsidRPr="00420CB6">
        <w:t xml:space="preserve">Подготовку и проведение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организует Избирательная комиссия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порядке, определенном Федеральным законом </w:t>
      </w:r>
      <w:r w:rsidRPr="00420CB6">
        <w:rPr>
          <w:rFonts w:eastAsia="Calibri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Pr="00420CB6">
        <w:t>и принимаемым в соответствии с ним законом Курской области для проведения местного референдума, с учетом особенностей</w:t>
      </w:r>
      <w:proofErr w:type="gramEnd"/>
      <w:r w:rsidRPr="00420CB6">
        <w:t xml:space="preserve">, </w:t>
      </w:r>
      <w:proofErr w:type="gramStart"/>
      <w:r w:rsidRPr="00420CB6">
        <w:t xml:space="preserve">предусмотренных </w:t>
      </w:r>
      <w:r w:rsidRPr="00420CB6">
        <w:rPr>
          <w:rStyle w:val="1"/>
        </w:rPr>
        <w:t>Федеральным законом «Об общих принципах организации местного самоуправления в Российской Федерации»</w:t>
      </w:r>
      <w:r w:rsidRPr="00420CB6">
        <w:t xml:space="preserve">. </w:t>
      </w:r>
      <w:proofErr w:type="gramEnd"/>
    </w:p>
    <w:p w:rsidR="003F1637" w:rsidRPr="00420CB6" w:rsidRDefault="003F1637" w:rsidP="003F1637">
      <w:pPr>
        <w:pStyle w:val="text"/>
        <w:ind w:firstLine="709"/>
      </w:pPr>
      <w:r w:rsidRPr="00420CB6">
        <w:t xml:space="preserve">5. Инициативная группа обращается в Избирательную комиссию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с ходатайством о регистрации инициативной группы в порядке, определенном федеральным законом и принимаемым в соответствии с ним законом Курской области для проведения местного референдума. Избирательная комиссия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со дня получения ходатайства действует в качестве комиссии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(далее - комиссия по отзыву).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6. </w:t>
      </w:r>
      <w:proofErr w:type="gramStart"/>
      <w:r w:rsidRPr="00420CB6">
        <w:t xml:space="preserve">После регистрации комиссией по отзыву инициативной группы, инициативная группа вправе начать сбор подписей за отзыв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порядке, определенном Федеральным законом </w:t>
      </w:r>
      <w:r w:rsidRPr="00420CB6">
        <w:rPr>
          <w:rFonts w:eastAsia="Calibri"/>
        </w:rPr>
        <w:t>«Об основных гарантиях избирательных прав и права на участие в референдуме граждан Российской Федерации»</w:t>
      </w:r>
      <w:r w:rsidRPr="00420CB6">
        <w:t xml:space="preserve"> и принимаемым в соответствии с ним законом Курской области для проведения местного референдума.</w:t>
      </w:r>
      <w:proofErr w:type="gramEnd"/>
    </w:p>
    <w:p w:rsidR="003F1637" w:rsidRPr="00420CB6" w:rsidRDefault="003F1637" w:rsidP="003F1637">
      <w:pPr>
        <w:pStyle w:val="text"/>
        <w:ind w:firstLine="709"/>
      </w:pPr>
      <w:r w:rsidRPr="00420CB6">
        <w:t xml:space="preserve">7. Условием назначения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является сбор подписей за отзыв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количестве </w:t>
      </w:r>
      <w:r w:rsidRPr="00420CB6">
        <w:lastRenderedPageBreak/>
        <w:t>двух процентов от числа избирателей, зарегистрированных соответственно в избирательном округе, муниципальном образовании.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8. </w:t>
      </w:r>
      <w:proofErr w:type="gramStart"/>
      <w:r w:rsidRPr="00420CB6">
        <w:t xml:space="preserve">Комиссия по отзыву осуществляет проверку соблюдения порядка сбора подписей за отзыв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и принимает решение о направлении соответствующих документов в Собрание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порядке, определенном Федеральным законом </w:t>
      </w:r>
      <w:r w:rsidRPr="00420CB6">
        <w:rPr>
          <w:rFonts w:eastAsia="Calibri"/>
        </w:rPr>
        <w:t>«Об основных гарантиях избирательных прав и права на участие в референдуме граждан Российской Федерации»</w:t>
      </w:r>
      <w:r w:rsidRPr="00420CB6">
        <w:t xml:space="preserve"> и принимаемым в соответствии</w:t>
      </w:r>
      <w:proofErr w:type="gramEnd"/>
      <w:r w:rsidRPr="00420CB6">
        <w:t xml:space="preserve"> с ним законом Курской области для проведения местного референдума.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9. </w:t>
      </w:r>
      <w:proofErr w:type="gramStart"/>
      <w:r w:rsidRPr="00420CB6">
        <w:t xml:space="preserve">Собрание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принимает решение о назначении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указывает день голосования в порядке, определенном Федеральным законом </w:t>
      </w:r>
      <w:r w:rsidRPr="00420CB6">
        <w:rPr>
          <w:rFonts w:eastAsia="Calibri"/>
        </w:rPr>
        <w:t>«Об основных гарантиях избирательных прав и права на участие в референдуме граждан Российской Федерации»</w:t>
      </w:r>
      <w:r w:rsidRPr="00420CB6">
        <w:t xml:space="preserve"> и принимаемым в соответствии с ним законом Курской области для проведения местного референдума</w:t>
      </w:r>
      <w:proofErr w:type="gramEnd"/>
      <w:r w:rsidRPr="00420CB6">
        <w:t xml:space="preserve">, с учетом особенностей, предусмотренных </w:t>
      </w:r>
      <w:r w:rsidRPr="00420CB6">
        <w:rPr>
          <w:rStyle w:val="1"/>
        </w:rPr>
        <w:t>Федеральным законом «Об общих принципах организации местного самоуправления в Российской Федерации»</w:t>
      </w:r>
      <w:r w:rsidRPr="00420CB6">
        <w:t xml:space="preserve">. 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10. Депутат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Глава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в отношении которого инициируется голосование по отзыву, вправе дать избирателям объяснения по поводу обстоятельств, выдвигаемых в качестве оснований для отзыва. Указанные объяснения должны быть опубликованы и (или) обнародованы на собраниях граждан в течение агитационного периода при подготовке к голосованию по отзыву. 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11. </w:t>
      </w:r>
      <w:proofErr w:type="gramStart"/>
      <w:r w:rsidRPr="00420CB6">
        <w:t xml:space="preserve">Агитация и иное информационное обеспечение голосования, финансирование голосования, порядок голосования, установление результатов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осуществляется в порядке, определенном Федеральным законом </w:t>
      </w:r>
      <w:r w:rsidRPr="00420CB6">
        <w:rPr>
          <w:rFonts w:eastAsia="Calibri"/>
        </w:rPr>
        <w:t>«Об основных гарантиях избирательных прав и права на участие в референдуме граждан Российской Федерации»</w:t>
      </w:r>
      <w:r w:rsidRPr="00420CB6">
        <w:t xml:space="preserve"> и принимаемым в соответствии с ним законом Курской области для проведения местного референдума</w:t>
      </w:r>
      <w:proofErr w:type="gramEnd"/>
      <w:r w:rsidRPr="00420CB6">
        <w:t xml:space="preserve">, с учетом особенностей, предусмотренных </w:t>
      </w:r>
      <w:r w:rsidRPr="00420CB6">
        <w:rPr>
          <w:rStyle w:val="1"/>
        </w:rPr>
        <w:t>Федеральным законом «Об общих принципах организации местного самоуправления в Российской Федерации»</w:t>
      </w:r>
      <w:r w:rsidRPr="00420CB6">
        <w:t xml:space="preserve">. 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12. Депутат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Глава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считается отозванным, если за отзыв проголосовало не менее половины избирателей, зарегистрированных в соответствующем избирательном округе, </w:t>
      </w:r>
      <w:proofErr w:type="spellStart"/>
      <w:r w:rsidRPr="00420CB6">
        <w:t>Нагольненском</w:t>
      </w:r>
      <w:proofErr w:type="spellEnd"/>
      <w:r w:rsidRPr="00420CB6">
        <w:t xml:space="preserve"> сельсовете </w:t>
      </w:r>
      <w:proofErr w:type="spellStart"/>
      <w:r w:rsidRPr="00420CB6">
        <w:t>Пристенского</w:t>
      </w:r>
      <w:proofErr w:type="spellEnd"/>
      <w:r w:rsidRPr="00420CB6">
        <w:t xml:space="preserve"> района соответственно.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13. Итоги голосования по отзыву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Главы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подлежат официальному опубликованию (обнародованию).</w:t>
      </w:r>
    </w:p>
    <w:p w:rsidR="003F1637" w:rsidRPr="00420CB6" w:rsidRDefault="003F1637" w:rsidP="003F1637">
      <w:pPr>
        <w:pStyle w:val="text"/>
        <w:ind w:firstLine="709"/>
      </w:pPr>
      <w:r w:rsidRPr="00420CB6">
        <w:t xml:space="preserve">14. Отзыв по указанным основаниям не освобождает депутата Собрания депутатов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района, Главу </w:t>
      </w:r>
      <w:proofErr w:type="spellStart"/>
      <w:r w:rsidRPr="00420CB6">
        <w:t>Нагольненского</w:t>
      </w:r>
      <w:proofErr w:type="spellEnd"/>
      <w:r w:rsidRPr="00420CB6">
        <w:t xml:space="preserve"> 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от иной ответственности за допущенные нарушения законов, настоящего Устава и иных муниципальных нормативных правовых актов органов местного самоуправления </w:t>
      </w:r>
      <w:proofErr w:type="spellStart"/>
      <w:r w:rsidRPr="00420CB6">
        <w:t>Нагольненского</w:t>
      </w:r>
      <w:proofErr w:type="spellEnd"/>
      <w:r w:rsidRPr="00420CB6">
        <w:t xml:space="preserve"> </w:t>
      </w:r>
      <w:r w:rsidRPr="00420CB6">
        <w:lastRenderedPageBreak/>
        <w:t xml:space="preserve">сельсовета </w:t>
      </w:r>
      <w:proofErr w:type="spellStart"/>
      <w:r w:rsidRPr="00420CB6">
        <w:t>Пристенского</w:t>
      </w:r>
      <w:proofErr w:type="spellEnd"/>
      <w:r w:rsidRPr="00420CB6">
        <w:t xml:space="preserve"> района в порядке, предусмотренном федеральным законодательством</w:t>
      </w:r>
      <w:proofErr w:type="gramStart"/>
      <w:r w:rsidRPr="00420CB6">
        <w:t>.»;</w:t>
      </w:r>
      <w:proofErr w:type="gramEnd"/>
    </w:p>
    <w:p w:rsidR="003F1637" w:rsidRPr="00420CB6" w:rsidRDefault="003F1637" w:rsidP="003F1637">
      <w:pPr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Cs/>
        </w:rPr>
        <w:tab/>
      </w:r>
      <w:r w:rsidRPr="00420CB6">
        <w:rPr>
          <w:rFonts w:ascii="Arial" w:hAnsi="Arial" w:cs="Arial"/>
          <w:b/>
          <w:bCs/>
        </w:rPr>
        <w:t>8) в абзаце 2 части 1 статьи 14 «Территориальное общественное самоуправление» слова «по предложению населения»</w:t>
      </w:r>
      <w:r w:rsidRPr="00420CB6">
        <w:rPr>
          <w:rFonts w:ascii="Arial" w:hAnsi="Arial" w:cs="Arial"/>
          <w:bCs/>
        </w:rPr>
        <w:t xml:space="preserve"> заменить словами «по предложению населения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района»;</w:t>
      </w:r>
    </w:p>
    <w:p w:rsidR="003F1637" w:rsidRPr="00420CB6" w:rsidRDefault="003F1637" w:rsidP="003F1637">
      <w:pPr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Cs/>
        </w:rPr>
        <w:tab/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</w:rPr>
        <w:t>9) в статье 19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>«Обращение граждан в органы местного самоуправления»: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а) наименование статьи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</w:rPr>
        <w:t>«Статья 19. Обращения граждан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 xml:space="preserve">в органы местного самоуправления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</w:t>
      </w:r>
      <w:proofErr w:type="gramStart"/>
      <w:r w:rsidRPr="00420CB6">
        <w:rPr>
          <w:rFonts w:ascii="Arial" w:hAnsi="Arial" w:cs="Arial"/>
          <w:b/>
        </w:rPr>
        <w:t xml:space="preserve"> 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б) в частях 1,3 слова «местного самоуправления» заменить словами «местного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</w:t>
      </w:r>
      <w:proofErr w:type="gramStart"/>
      <w:r w:rsidRPr="00420CB6">
        <w:rPr>
          <w:rFonts w:ascii="Arial" w:hAnsi="Arial" w:cs="Arial"/>
        </w:rPr>
        <w:t xml:space="preserve"> 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/>
        </w:rPr>
        <w:t>10) в части 3 статьи 22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 xml:space="preserve">«Полномочия Собрания депутатов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</w:t>
      </w:r>
      <w:r w:rsidRPr="00420CB6">
        <w:rPr>
          <w:rFonts w:ascii="Arial" w:hAnsi="Arial" w:cs="Arial"/>
        </w:rPr>
        <w:t xml:space="preserve"> слова «органов местного самоуправления» заменить словами «органов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</w:rPr>
        <w:t>11) в статье 23 «</w:t>
      </w:r>
      <w:r w:rsidRPr="00420CB6">
        <w:rPr>
          <w:rFonts w:ascii="Arial" w:hAnsi="Arial" w:cs="Arial"/>
          <w:b/>
          <w:bCs/>
        </w:rPr>
        <w:t xml:space="preserve">Регламент Собрания депутатов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 </w:t>
      </w:r>
      <w:r w:rsidRPr="00420CB6">
        <w:rPr>
          <w:rFonts w:ascii="Arial" w:hAnsi="Arial" w:cs="Arial"/>
          <w:bCs/>
        </w:rPr>
        <w:t xml:space="preserve">слова «о принятии Регламента» заменить словами «о принятии Регламента Собрания депутатов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  <w:bCs/>
        </w:rPr>
        <w:t>12) в статье 24</w:t>
      </w:r>
      <w:r w:rsidR="00420CB6">
        <w:rPr>
          <w:rFonts w:ascii="Arial" w:hAnsi="Arial" w:cs="Arial"/>
          <w:b/>
          <w:bCs/>
        </w:rPr>
        <w:t xml:space="preserve"> </w:t>
      </w:r>
      <w:r w:rsidRPr="00420CB6">
        <w:rPr>
          <w:rFonts w:ascii="Arial" w:hAnsi="Arial" w:cs="Arial"/>
          <w:b/>
        </w:rPr>
        <w:t xml:space="preserve">«Статус депутата Собрания депутатов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а) дополнить новой частью 5.1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следующего содержания: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«5.1. В соответствии с действующим законодательством депутату Собрания депутатов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для осуществления своих полномочий на непостоянной основе гарантируется</w:t>
      </w:r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сохранение места работы (должности) на период, который в совокупности составляет 5 рабочих дней в месяц»;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б) часть 6</w:t>
      </w:r>
      <w:r w:rsidRP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</w:rPr>
        <w:t>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 «6. Депутат Собрания депутатов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осуществляющий свои полномочия на постоянной основе, не вправе: 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участия в съезде (конференции) или общем собрании иной общественной организации, </w:t>
      </w:r>
      <w:r w:rsidRPr="00420CB6">
        <w:rPr>
          <w:rFonts w:ascii="Arial" w:hAnsi="Arial" w:cs="Arial"/>
        </w:rPr>
        <w:lastRenderedPageBreak/>
        <w:t>жилищного, жилищно-строительного, гаражного кооперативов, товарищества собственников недвижимости) с</w:t>
      </w:r>
      <w:proofErr w:type="gramEnd"/>
      <w:r w:rsidRPr="00420CB6">
        <w:rPr>
          <w:rFonts w:ascii="Arial" w:hAnsi="Arial" w:cs="Arial"/>
        </w:rPr>
        <w:t xml:space="preserve">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в)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г)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в соответствии с муниципальными правовыми актами, определяющими порядок осуществления от имени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д) иные случаи, предусмотренные федеральными законами;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  <w:proofErr w:type="gramEnd"/>
    </w:p>
    <w:p w:rsidR="003F1637" w:rsidRPr="00420CB6" w:rsidRDefault="003F1637" w:rsidP="003F1637">
      <w:pPr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</w:rPr>
        <w:tab/>
      </w:r>
      <w:r w:rsidRPr="00420CB6">
        <w:rPr>
          <w:rFonts w:ascii="Arial" w:hAnsi="Arial" w:cs="Arial"/>
          <w:b/>
        </w:rPr>
        <w:t>13) в статье 26 «</w:t>
      </w:r>
      <w:r w:rsidRPr="00420CB6">
        <w:rPr>
          <w:rFonts w:ascii="Arial" w:hAnsi="Arial" w:cs="Arial"/>
          <w:b/>
          <w:bCs/>
        </w:rPr>
        <w:t xml:space="preserve">Заседания Собрания депутатов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района»:</w:t>
      </w:r>
    </w:p>
    <w:p w:rsidR="003F1637" w:rsidRPr="00420CB6" w:rsidRDefault="003F1637" w:rsidP="003F1637">
      <w:pPr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  <w:bCs/>
        </w:rPr>
        <w:tab/>
      </w:r>
      <w:r w:rsidRPr="00420CB6">
        <w:rPr>
          <w:rFonts w:ascii="Arial" w:hAnsi="Arial" w:cs="Arial"/>
          <w:bCs/>
        </w:rPr>
        <w:t>а) в части 4 слова «</w:t>
      </w:r>
      <w:proofErr w:type="gramStart"/>
      <w:r w:rsidRPr="00420CB6">
        <w:rPr>
          <w:rFonts w:ascii="Arial" w:hAnsi="Arial" w:cs="Arial"/>
          <w:bCs/>
        </w:rPr>
        <w:t>установленных</w:t>
      </w:r>
      <w:proofErr w:type="gramEnd"/>
      <w:r w:rsidRPr="00420CB6">
        <w:rPr>
          <w:rFonts w:ascii="Arial" w:hAnsi="Arial" w:cs="Arial"/>
          <w:bCs/>
        </w:rPr>
        <w:t xml:space="preserve"> настоящим пунктом» заменить словами «установленных настоящей частью»;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ab/>
        <w:t>в) в первом предложении части 6 слова «а также регламентом» заменить словами «а также Регламентом»;</w:t>
      </w:r>
    </w:p>
    <w:p w:rsidR="003F1637" w:rsidRPr="00420CB6" w:rsidRDefault="003F1637" w:rsidP="003F1637">
      <w:pPr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</w:rPr>
        <w:tab/>
      </w:r>
      <w:r w:rsidRPr="00420CB6">
        <w:rPr>
          <w:rFonts w:ascii="Arial" w:hAnsi="Arial" w:cs="Arial"/>
          <w:b/>
        </w:rPr>
        <w:t>14) в пункте 11 части 1 статьи 28 «</w:t>
      </w:r>
      <w:r w:rsidRPr="00420CB6">
        <w:rPr>
          <w:rFonts w:ascii="Arial" w:hAnsi="Arial" w:cs="Arial"/>
          <w:b/>
          <w:bCs/>
        </w:rPr>
        <w:t xml:space="preserve">Полномочия Председателя Собрания депутатов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 </w:t>
      </w:r>
      <w:r w:rsidRPr="00420CB6">
        <w:rPr>
          <w:rFonts w:ascii="Arial" w:hAnsi="Arial" w:cs="Arial"/>
          <w:bCs/>
        </w:rPr>
        <w:t>слово «регламентом» заменить словом «Регламентом»;</w:t>
      </w:r>
    </w:p>
    <w:p w:rsidR="003F1637" w:rsidRPr="00420CB6" w:rsidRDefault="003F1637" w:rsidP="003F1637">
      <w:pPr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</w:rPr>
        <w:tab/>
      </w:r>
      <w:r w:rsidRPr="00420CB6">
        <w:rPr>
          <w:rFonts w:ascii="Arial" w:hAnsi="Arial" w:cs="Arial"/>
          <w:b/>
        </w:rPr>
        <w:t>15) в статье 31 «</w:t>
      </w:r>
      <w:r w:rsidRPr="00420CB6">
        <w:rPr>
          <w:rFonts w:ascii="Arial" w:hAnsi="Arial" w:cs="Arial"/>
          <w:b/>
          <w:bCs/>
        </w:rPr>
        <w:t xml:space="preserve">Глава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</w:t>
      </w:r>
      <w:r w:rsidRPr="00420CB6">
        <w:rPr>
          <w:rFonts w:ascii="Arial" w:hAnsi="Arial" w:cs="Arial"/>
          <w:b/>
        </w:rPr>
        <w:t xml:space="preserve">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420CB6">
        <w:rPr>
          <w:rFonts w:ascii="Arial" w:hAnsi="Arial" w:cs="Arial"/>
        </w:rPr>
        <w:t>а) в абзаце 1 части 4</w:t>
      </w:r>
      <w:r w:rsidRPr="00420CB6">
        <w:rPr>
          <w:rFonts w:ascii="Arial" w:hAnsi="Arial" w:cs="Arial"/>
          <w:b/>
          <w:bCs/>
        </w:rPr>
        <w:t xml:space="preserve"> </w:t>
      </w:r>
      <w:r w:rsidRPr="00420CB6">
        <w:rPr>
          <w:rFonts w:ascii="Arial" w:hAnsi="Arial" w:cs="Arial"/>
        </w:rPr>
        <w:t>слова «назначается на должность» заменить словами «избирается на должность</w:t>
      </w:r>
      <w:r w:rsidRPr="00420CB6">
        <w:rPr>
          <w:rFonts w:ascii="Arial" w:hAnsi="Arial" w:cs="Arial"/>
          <w:shd w:val="clear" w:color="auto" w:fill="FFFFFF"/>
        </w:rPr>
        <w:t>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б) в части 6-1</w:t>
      </w:r>
      <w:r w:rsidRPr="00420CB6">
        <w:rPr>
          <w:rFonts w:ascii="Arial" w:hAnsi="Arial" w:cs="Arial"/>
          <w:b/>
          <w:bCs/>
        </w:rPr>
        <w:t xml:space="preserve"> </w:t>
      </w:r>
      <w:r w:rsidRPr="00420CB6">
        <w:rPr>
          <w:rFonts w:ascii="Arial" w:hAnsi="Arial" w:cs="Arial"/>
        </w:rPr>
        <w:t>слова «финансовыми инструментами»</w:t>
      </w:r>
      <w:proofErr w:type="gramStart"/>
      <w:r w:rsidRPr="00420CB6">
        <w:rPr>
          <w:rFonts w:ascii="Arial" w:hAnsi="Arial" w:cs="Arial"/>
        </w:rPr>
        <w:t>.»</w:t>
      </w:r>
      <w:proofErr w:type="gramEnd"/>
      <w:r w:rsidRPr="00420CB6">
        <w:rPr>
          <w:rFonts w:ascii="Arial" w:hAnsi="Arial" w:cs="Arial"/>
        </w:rPr>
        <w:t>, заменить словами «финансовыми инструментами», если иное не предусмотрено Федеральным законом «Об общих принципах организации местного самоуправления в Российской Федерации»;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shd w:val="clear" w:color="auto" w:fill="FFFFFF"/>
        </w:rPr>
        <w:t xml:space="preserve">в) </w:t>
      </w:r>
      <w:r w:rsidRPr="00420CB6">
        <w:rPr>
          <w:rFonts w:ascii="Arial" w:hAnsi="Arial" w:cs="Arial"/>
        </w:rPr>
        <w:t xml:space="preserve">в </w:t>
      </w:r>
      <w:r w:rsidRPr="00420CB6">
        <w:rPr>
          <w:rFonts w:ascii="Arial" w:hAnsi="Arial" w:cs="Arial"/>
          <w:bCs/>
        </w:rPr>
        <w:t xml:space="preserve">части 7 слова «органов местного самоуправления» заменить словами «органов местного самоуправления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Cs/>
        </w:rPr>
        <w:t>г)</w:t>
      </w:r>
      <w:r w:rsidRPr="00420CB6">
        <w:rPr>
          <w:rFonts w:ascii="Arial" w:hAnsi="Arial" w:cs="Arial"/>
        </w:rPr>
        <w:t xml:space="preserve"> часть 10 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lastRenderedPageBreak/>
        <w:t>«10.</w:t>
      </w:r>
      <w:r w:rsidRPr="00420CB6">
        <w:rPr>
          <w:rFonts w:ascii="Arial" w:hAnsi="Arial" w:cs="Arial"/>
          <w:i/>
        </w:rPr>
        <w:t xml:space="preserve"> </w:t>
      </w:r>
      <w:r w:rsidRPr="00420CB6">
        <w:rPr>
          <w:rFonts w:ascii="Arial" w:hAnsi="Arial" w:cs="Arial"/>
          <w:bCs/>
        </w:rPr>
        <w:t xml:space="preserve">Глава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не вправе: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</w:t>
      </w:r>
      <w:proofErr w:type="gramEnd"/>
      <w:r w:rsidRPr="00420CB6">
        <w:rPr>
          <w:rFonts w:ascii="Arial" w:hAnsi="Arial" w:cs="Arial"/>
        </w:rPr>
        <w:t xml:space="preserve">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в)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г)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в соответствии с муниципальными правовыми актами, определяющими порядок осуществления от имени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д) иные случаи, предусмотренные федеральными законами;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/>
        </w:rPr>
        <w:t>16) в статье 31-2 «</w:t>
      </w:r>
      <w:r w:rsidRPr="00420CB6">
        <w:rPr>
          <w:rFonts w:ascii="Arial" w:hAnsi="Arial" w:cs="Arial"/>
          <w:b/>
          <w:bCs/>
        </w:rPr>
        <w:t xml:space="preserve">Временное исполнение обязанностей Главы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lastRenderedPageBreak/>
        <w:t>а) в части 1 слова</w:t>
      </w:r>
      <w:r w:rsidR="00420CB6">
        <w:rPr>
          <w:rFonts w:ascii="Arial" w:hAnsi="Arial" w:cs="Arial"/>
          <w:bCs/>
        </w:rPr>
        <w:t xml:space="preserve"> </w:t>
      </w:r>
      <w:r w:rsidRPr="00420CB6">
        <w:rPr>
          <w:rFonts w:ascii="Arial" w:hAnsi="Arial" w:cs="Arial"/>
          <w:bCs/>
        </w:rPr>
        <w:t xml:space="preserve">«должностное лицо местного самоуправления определяемое» заменить словами «должностное лицо местного самоуправления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района, определяемое»;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t>б) в части 4 слова «с даты указанной в решении» заменить словами «с даты, указанной в решении»;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/>
        </w:rPr>
        <w:t>17) в статье 33 «</w:t>
      </w:r>
      <w:r w:rsidRPr="00420CB6">
        <w:rPr>
          <w:rFonts w:ascii="Arial" w:hAnsi="Arial" w:cs="Arial"/>
          <w:b/>
          <w:bCs/>
        </w:rPr>
        <w:t>Полномочия</w:t>
      </w:r>
      <w:r w:rsidR="00420CB6">
        <w:rPr>
          <w:rFonts w:ascii="Arial" w:hAnsi="Arial" w:cs="Arial"/>
          <w:b/>
          <w:bCs/>
        </w:rPr>
        <w:t xml:space="preserve"> </w:t>
      </w:r>
      <w:r w:rsidRPr="00420CB6">
        <w:rPr>
          <w:rFonts w:ascii="Arial" w:hAnsi="Arial" w:cs="Arial"/>
          <w:b/>
          <w:bCs/>
        </w:rPr>
        <w:t xml:space="preserve">Главы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района»: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</w:rPr>
        <w:t>а) в пункте 1 части 1</w:t>
      </w:r>
      <w:r w:rsidR="00E81403" w:rsidRP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</w:rPr>
        <w:t xml:space="preserve">слова «представляет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 заменить словами «представляет 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б) в пункте 1 части 2 слова «осуществляет общее руководства» заменить словами «осуществляет общее руководство»;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</w:rPr>
        <w:t>18) в части 1 статьи 36 «</w:t>
      </w:r>
      <w:r w:rsidRPr="00420CB6">
        <w:rPr>
          <w:rFonts w:ascii="Arial" w:hAnsi="Arial" w:cs="Arial"/>
          <w:b/>
          <w:bCs/>
        </w:rPr>
        <w:t xml:space="preserve">Администрация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 </w:t>
      </w:r>
      <w:r w:rsidRPr="00420CB6">
        <w:rPr>
          <w:rFonts w:ascii="Arial" w:hAnsi="Arial" w:cs="Arial"/>
          <w:bCs/>
        </w:rPr>
        <w:t xml:space="preserve">слова «местного самоуправления» заменить словами «местного самоуправления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Cs/>
        </w:rPr>
        <w:t>Пристенского</w:t>
      </w:r>
      <w:proofErr w:type="spellEnd"/>
      <w:r w:rsidRPr="00420CB6">
        <w:rPr>
          <w:rFonts w:ascii="Arial" w:hAnsi="Arial" w:cs="Arial"/>
          <w:bCs/>
        </w:rPr>
        <w:t xml:space="preserve"> района»;</w:t>
      </w:r>
    </w:p>
    <w:p w:rsidR="003F1637" w:rsidRPr="00420CB6" w:rsidRDefault="003F1637" w:rsidP="003F1637">
      <w:pPr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</w:rPr>
        <w:tab/>
      </w:r>
      <w:r w:rsidRPr="00420CB6">
        <w:rPr>
          <w:rFonts w:ascii="Arial" w:hAnsi="Arial" w:cs="Arial"/>
          <w:b/>
        </w:rPr>
        <w:t>19) часть 1 статьи 36.1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 xml:space="preserve">«Муниципальный контроль» </w:t>
      </w:r>
      <w:r w:rsidRPr="00420CB6">
        <w:rPr>
          <w:rFonts w:ascii="Arial" w:hAnsi="Arial" w:cs="Arial"/>
        </w:rPr>
        <w:t>дополнить</w:t>
      </w:r>
      <w:r w:rsidRP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</w:rPr>
        <w:t>абзацем 2 следующего содержания</w:t>
      </w:r>
      <w:r w:rsidRPr="00420CB6">
        <w:rPr>
          <w:rFonts w:ascii="Arial" w:hAnsi="Arial" w:cs="Arial"/>
          <w:b/>
        </w:rPr>
        <w:t>: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«Организационная структура, полномочия, функции и порядок деятельности по осуществлению муниципального контроля, а также перечень должностных лиц, осуществляющих муниципальный контроль, и их полномочия, устанавливаются постановлением Администрации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</w:t>
      </w:r>
      <w:proofErr w:type="gramStart"/>
      <w:r w:rsidRPr="00420CB6">
        <w:rPr>
          <w:rFonts w:ascii="Arial" w:hAnsi="Arial" w:cs="Arial"/>
        </w:rPr>
        <w:t>.»;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</w:rPr>
        <w:t>20) в абзаце 2 части 5</w:t>
      </w:r>
      <w:r w:rsidR="00420CB6">
        <w:rPr>
          <w:rFonts w:ascii="Arial" w:hAnsi="Arial" w:cs="Arial"/>
          <w:b/>
        </w:rPr>
        <w:t xml:space="preserve"> </w:t>
      </w:r>
      <w:r w:rsidRPr="00420CB6">
        <w:rPr>
          <w:rFonts w:ascii="Arial" w:hAnsi="Arial" w:cs="Arial"/>
          <w:b/>
        </w:rPr>
        <w:t>статьи 38 «Контрольн</w:t>
      </w:r>
      <w:proofErr w:type="gramStart"/>
      <w:r w:rsidRPr="00420CB6">
        <w:rPr>
          <w:rFonts w:ascii="Arial" w:hAnsi="Arial" w:cs="Arial"/>
          <w:b/>
        </w:rPr>
        <w:t>о-</w:t>
      </w:r>
      <w:proofErr w:type="gramEnd"/>
      <w:r w:rsidRPr="00420CB6">
        <w:rPr>
          <w:rFonts w:ascii="Arial" w:hAnsi="Arial" w:cs="Arial"/>
          <w:b/>
        </w:rPr>
        <w:t xml:space="preserve"> счётный орган </w:t>
      </w:r>
      <w:proofErr w:type="spellStart"/>
      <w:r w:rsidRPr="00420CB6">
        <w:rPr>
          <w:rFonts w:ascii="Arial" w:hAnsi="Arial" w:cs="Arial"/>
          <w:b/>
        </w:rPr>
        <w:t>Нагольненского</w:t>
      </w:r>
      <w:proofErr w:type="spellEnd"/>
      <w:r w:rsidRPr="00420CB6">
        <w:rPr>
          <w:rFonts w:ascii="Arial" w:hAnsi="Arial" w:cs="Arial"/>
          <w:b/>
        </w:rPr>
        <w:t xml:space="preserve"> сельсовета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района»</w:t>
      </w:r>
      <w:r w:rsidRPr="00420CB6">
        <w:rPr>
          <w:rFonts w:ascii="Arial" w:hAnsi="Arial" w:cs="Arial"/>
        </w:rPr>
        <w:t xml:space="preserve"> слова «и регламентом» заменить словами « и Регламентом»;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/>
        </w:rPr>
        <w:t>21) в части 3 статьи 39 «</w:t>
      </w:r>
      <w:r w:rsidRPr="00420CB6">
        <w:rPr>
          <w:rFonts w:ascii="Arial" w:hAnsi="Arial" w:cs="Arial"/>
          <w:b/>
          <w:bCs/>
        </w:rPr>
        <w:t xml:space="preserve">Условия и порядок прохождения муниципальной службы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</w:t>
      </w:r>
      <w:r w:rsidRPr="00420CB6">
        <w:rPr>
          <w:rFonts w:ascii="Arial" w:hAnsi="Arial" w:cs="Arial"/>
          <w:bCs/>
        </w:rPr>
        <w:t xml:space="preserve"> слова «избирательной комиссии» заменить словами «Избирательной комиссии»;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  <w:b/>
          <w:bCs/>
        </w:rPr>
        <w:t xml:space="preserve">22) в части 3 статьи 40 «Статус муниципального служащего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а) пункт 3 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аппарате Избирательной комиссии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</w:r>
      <w:r w:rsidRPr="00420CB6">
        <w:rPr>
          <w:rFonts w:ascii="Arial" w:hAnsi="Arial" w:cs="Arial"/>
        </w:rPr>
        <w:lastRenderedPageBreak/>
        <w:t>собственников недвижимости) с</w:t>
      </w:r>
      <w:proofErr w:type="gramEnd"/>
      <w:r w:rsidRPr="00420CB6">
        <w:rPr>
          <w:rFonts w:ascii="Arial" w:hAnsi="Arial" w:cs="Arial"/>
        </w:rPr>
        <w:t xml:space="preserve"> разрешения представителя нанимателя, которое получено в порядке, установленном законом Курской области;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в)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proofErr w:type="gramStart"/>
      <w:r w:rsidRPr="00420CB6">
        <w:rPr>
          <w:rFonts w:ascii="Arial" w:hAnsi="Arial" w:cs="Arial"/>
        </w:rPr>
        <w:t xml:space="preserve">г) представление на безвозмездной основе интересов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420CB6">
        <w:rPr>
          <w:rFonts w:ascii="Arial" w:hAnsi="Arial" w:cs="Arial"/>
        </w:rPr>
        <w:t>Нагольненский</w:t>
      </w:r>
      <w:proofErr w:type="spellEnd"/>
      <w:r w:rsidRPr="00420CB6">
        <w:rPr>
          <w:rFonts w:ascii="Arial" w:hAnsi="Arial" w:cs="Arial"/>
        </w:rPr>
        <w:t xml:space="preserve"> сельсовет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района, в соответствии с муниципальными правовыми актами, определяющими порядок осуществления от имени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д) иные случаи, предусмотренные федеральными законами</w:t>
      </w:r>
      <w:proofErr w:type="gramStart"/>
      <w:r w:rsidRPr="00420CB6">
        <w:rPr>
          <w:rFonts w:ascii="Arial" w:hAnsi="Arial" w:cs="Arial"/>
        </w:rPr>
        <w:t>;»</w:t>
      </w:r>
      <w:proofErr w:type="gramEnd"/>
      <w:r w:rsidRPr="00420CB6">
        <w:rPr>
          <w:rFonts w:ascii="Arial" w:hAnsi="Arial" w:cs="Arial"/>
        </w:rPr>
        <w:t>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в) дополнить пунктом 3.1 следующего содержания: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«3.1) заниматься предпринимательской деятельностью лично или через доверенных лиц</w:t>
      </w:r>
      <w:proofErr w:type="gramStart"/>
      <w:r w:rsidRPr="00420CB6">
        <w:rPr>
          <w:rFonts w:ascii="Arial" w:hAnsi="Arial" w:cs="Arial"/>
        </w:rPr>
        <w:t>;»</w:t>
      </w:r>
      <w:proofErr w:type="gramEnd"/>
      <w:r w:rsidRPr="00420CB6">
        <w:rPr>
          <w:rFonts w:ascii="Arial" w:hAnsi="Arial" w:cs="Arial"/>
        </w:rPr>
        <w:t>.;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г) в пункте 13 слова «местного самоуправления», заменить словами «местного самоуправления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района»;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  <w:bCs/>
        </w:rPr>
        <w:tab/>
      </w:r>
      <w:r w:rsidRPr="00420CB6">
        <w:rPr>
          <w:rFonts w:ascii="Arial" w:hAnsi="Arial" w:cs="Arial"/>
          <w:b/>
          <w:bCs/>
        </w:rPr>
        <w:t>23) в наименовании Главы 10 «Ответственность органов местного самоуправления и должностных лиц местного самоуправления, контроль и надзор за их деятельностью»</w:t>
      </w:r>
      <w:r w:rsidRPr="00420CB6">
        <w:rPr>
          <w:rFonts w:ascii="Arial" w:hAnsi="Arial" w:cs="Arial"/>
          <w:bCs/>
        </w:rPr>
        <w:t xml:space="preserve"> слова «должностных лиц местного самоуправления» заменить словами «должностных лиц местного самоуправления</w:t>
      </w:r>
      <w:r w:rsidRPr="00420CB6">
        <w:rPr>
          <w:rFonts w:ascii="Arial" w:hAnsi="Arial" w:cs="Arial"/>
        </w:rPr>
        <w:t xml:space="preserve">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</w:t>
      </w:r>
      <w:r w:rsidR="00420CB6">
        <w:rPr>
          <w:rFonts w:ascii="Arial" w:hAnsi="Arial" w:cs="Arial"/>
        </w:rPr>
        <w:t xml:space="preserve">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района»;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ab/>
      </w:r>
    </w:p>
    <w:p w:rsidR="003F1637" w:rsidRPr="00420CB6" w:rsidRDefault="003F1637" w:rsidP="0079260E">
      <w:pPr>
        <w:ind w:firstLine="708"/>
        <w:jc w:val="both"/>
        <w:rPr>
          <w:rFonts w:ascii="Arial" w:hAnsi="Arial" w:cs="Arial"/>
          <w:b/>
          <w:bCs/>
        </w:rPr>
      </w:pPr>
      <w:r w:rsidRPr="00420CB6">
        <w:rPr>
          <w:rFonts w:ascii="Arial" w:hAnsi="Arial" w:cs="Arial"/>
          <w:b/>
        </w:rPr>
        <w:t>24) в статье 63 «</w:t>
      </w:r>
      <w:r w:rsidRPr="00420CB6">
        <w:rPr>
          <w:rFonts w:ascii="Arial" w:hAnsi="Arial" w:cs="Arial"/>
          <w:b/>
          <w:bCs/>
        </w:rPr>
        <w:t xml:space="preserve">Порядок принятия Устава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района, решения о внесении изменений и (или) дополнений в Устав </w:t>
      </w:r>
      <w:proofErr w:type="spellStart"/>
      <w:r w:rsidRPr="00420CB6">
        <w:rPr>
          <w:rFonts w:ascii="Arial" w:hAnsi="Arial" w:cs="Arial"/>
          <w:b/>
          <w:bCs/>
        </w:rPr>
        <w:t>Нагольненского</w:t>
      </w:r>
      <w:proofErr w:type="spellEnd"/>
      <w:r w:rsidRPr="00420CB6">
        <w:rPr>
          <w:rFonts w:ascii="Arial" w:hAnsi="Arial" w:cs="Arial"/>
          <w:b/>
          <w:bCs/>
        </w:rPr>
        <w:t xml:space="preserve"> сельсовета </w:t>
      </w:r>
      <w:proofErr w:type="spellStart"/>
      <w:r w:rsidRPr="00420CB6">
        <w:rPr>
          <w:rFonts w:ascii="Arial" w:hAnsi="Arial" w:cs="Arial"/>
          <w:b/>
          <w:bCs/>
        </w:rPr>
        <w:t>Пристенского</w:t>
      </w:r>
      <w:proofErr w:type="spellEnd"/>
      <w:r w:rsidRPr="00420CB6">
        <w:rPr>
          <w:rFonts w:ascii="Arial" w:hAnsi="Arial" w:cs="Arial"/>
          <w:b/>
          <w:bCs/>
        </w:rPr>
        <w:t xml:space="preserve"> района»: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  <w:bCs/>
        </w:rPr>
      </w:pPr>
      <w:r w:rsidRPr="00420CB6">
        <w:rPr>
          <w:rFonts w:ascii="Arial" w:hAnsi="Arial" w:cs="Arial"/>
          <w:bCs/>
        </w:rPr>
        <w:t>а) в части 1 слова «инициативной группы граждан» заменить словами «органов территориального общественного самоуправления, инициативной группы граждан»;</w:t>
      </w:r>
    </w:p>
    <w:p w:rsidR="003F1637" w:rsidRPr="00420CB6" w:rsidRDefault="003F1637" w:rsidP="003F1637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Cs/>
        </w:rPr>
        <w:t xml:space="preserve">б) в </w:t>
      </w:r>
      <w:r w:rsidRPr="00420CB6">
        <w:rPr>
          <w:rFonts w:ascii="Arial" w:hAnsi="Arial" w:cs="Arial"/>
        </w:rPr>
        <w:t>абзаце 2 части 8 слова «предусмотренном частью 7» заменить словами «предусмотренном частью 6»;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  <w:b/>
        </w:rPr>
        <w:t>25)</w:t>
      </w:r>
      <w:r w:rsidRP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  <w:b/>
        </w:rPr>
        <w:t xml:space="preserve">статью 63.1 «Правотворческая инициатива прокурора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 Курской области» </w:t>
      </w:r>
      <w:r w:rsidRPr="00420CB6">
        <w:rPr>
          <w:rFonts w:ascii="Arial" w:hAnsi="Arial" w:cs="Arial"/>
        </w:rPr>
        <w:t>изложить в следующей редакции: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  <w:b/>
        </w:rPr>
      </w:pPr>
      <w:r w:rsidRPr="00420CB6">
        <w:rPr>
          <w:rFonts w:ascii="Arial" w:hAnsi="Arial" w:cs="Arial"/>
        </w:rPr>
        <w:t>«</w:t>
      </w:r>
      <w:r w:rsidRPr="00420CB6">
        <w:rPr>
          <w:rFonts w:ascii="Arial" w:hAnsi="Arial" w:cs="Arial"/>
          <w:b/>
        </w:rPr>
        <w:t xml:space="preserve">Статья 63.1. Правотворческая инициатива прокурора </w:t>
      </w:r>
      <w:proofErr w:type="spellStart"/>
      <w:r w:rsidRPr="00420CB6">
        <w:rPr>
          <w:rFonts w:ascii="Arial" w:hAnsi="Arial" w:cs="Arial"/>
          <w:b/>
        </w:rPr>
        <w:t>Пристенского</w:t>
      </w:r>
      <w:proofErr w:type="spellEnd"/>
      <w:r w:rsidRPr="00420CB6">
        <w:rPr>
          <w:rFonts w:ascii="Arial" w:hAnsi="Arial" w:cs="Arial"/>
          <w:b/>
        </w:rPr>
        <w:t xml:space="preserve"> района Курской области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1. Прокурор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 обладает правом правотворческой инициативы.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2. </w:t>
      </w:r>
      <w:proofErr w:type="gramStart"/>
      <w:r w:rsidRPr="00420CB6">
        <w:rPr>
          <w:rFonts w:ascii="Arial" w:hAnsi="Arial" w:cs="Arial"/>
        </w:rPr>
        <w:t xml:space="preserve">В целях реализации права правотворческой инициативы прокурор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 вносит в Собрание депутатов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и органы,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муниципальные правовые акты и их проекты, а также участвует в обсуждении проектов муниципальных правовых актов на</w:t>
      </w:r>
      <w:proofErr w:type="gramEnd"/>
      <w:r w:rsidRPr="00420CB6">
        <w:rPr>
          <w:rFonts w:ascii="Arial" w:hAnsi="Arial" w:cs="Arial"/>
        </w:rPr>
        <w:t xml:space="preserve"> </w:t>
      </w:r>
      <w:proofErr w:type="gramStart"/>
      <w:r w:rsidRPr="00420CB6">
        <w:rPr>
          <w:rFonts w:ascii="Arial" w:hAnsi="Arial" w:cs="Arial"/>
        </w:rPr>
        <w:t>заседаниях</w:t>
      </w:r>
      <w:proofErr w:type="gramEnd"/>
      <w:r w:rsidRPr="00420CB6">
        <w:rPr>
          <w:rFonts w:ascii="Arial" w:hAnsi="Arial" w:cs="Arial"/>
        </w:rPr>
        <w:t xml:space="preserve"> Собрания депутатов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района.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3. </w:t>
      </w:r>
      <w:proofErr w:type="gramStart"/>
      <w:r w:rsidRPr="00420CB6">
        <w:rPr>
          <w:rFonts w:ascii="Arial" w:hAnsi="Arial" w:cs="Arial"/>
        </w:rPr>
        <w:t xml:space="preserve">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прокурора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lastRenderedPageBreak/>
        <w:t xml:space="preserve">района Курской области рассматриваются Собранием депутатов </w:t>
      </w:r>
      <w:proofErr w:type="spellStart"/>
      <w:r w:rsidRPr="00420CB6">
        <w:rPr>
          <w:rFonts w:ascii="Arial" w:hAnsi="Arial" w:cs="Arial"/>
          <w:bCs/>
        </w:rPr>
        <w:t>Нагольненского</w:t>
      </w:r>
      <w:proofErr w:type="spellEnd"/>
      <w:r w:rsidRPr="00420CB6">
        <w:rPr>
          <w:rFonts w:ascii="Arial" w:hAnsi="Arial" w:cs="Arial"/>
          <w:bCs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на ближайшем к моменту их внесения заседании.</w:t>
      </w:r>
      <w:proofErr w:type="gramEnd"/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4. 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рассматриваются иными органами и должностными лицами местного самоуправления в 30-дневный срок с момента их внесения.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5. 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прокурором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Курской области в порядке реализации права правотворческой инициативы, официально в письменной форме доводится до его сведения</w:t>
      </w:r>
      <w:proofErr w:type="gramStart"/>
      <w:r w:rsidRPr="00420CB6">
        <w:rPr>
          <w:rFonts w:ascii="Arial" w:hAnsi="Arial" w:cs="Arial"/>
        </w:rPr>
        <w:t>.».</w:t>
      </w:r>
      <w:proofErr w:type="gramEnd"/>
    </w:p>
    <w:p w:rsidR="003F1637" w:rsidRPr="00420CB6" w:rsidRDefault="003F1637" w:rsidP="00E81403">
      <w:pPr>
        <w:ind w:firstLine="708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2. Главе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Pr="00420CB6">
        <w:rPr>
          <w:rFonts w:ascii="Arial" w:hAnsi="Arial" w:cs="Arial"/>
        </w:rPr>
        <w:t xml:space="preserve">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3F1637" w:rsidRPr="00420CB6" w:rsidRDefault="003F1637" w:rsidP="003F1637">
      <w:pPr>
        <w:ind w:firstLine="708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3. Обнародовать настоящее Решение после его государственной регистрации на 4 –х информационных стендах, расположенных: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1-й – здание Администрации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сельсовета; 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2-й </w:t>
      </w:r>
      <w:proofErr w:type="gramStart"/>
      <w:r w:rsidRPr="00420CB6">
        <w:rPr>
          <w:rFonts w:ascii="Arial" w:hAnsi="Arial" w:cs="Arial"/>
        </w:rPr>
        <w:t>–з</w:t>
      </w:r>
      <w:proofErr w:type="gramEnd"/>
      <w:r w:rsidRPr="00420CB6">
        <w:rPr>
          <w:rFonts w:ascii="Arial" w:hAnsi="Arial" w:cs="Arial"/>
        </w:rPr>
        <w:t xml:space="preserve">дание </w:t>
      </w:r>
      <w:proofErr w:type="spellStart"/>
      <w:r w:rsidRPr="00420CB6">
        <w:rPr>
          <w:rFonts w:ascii="Arial" w:hAnsi="Arial" w:cs="Arial"/>
        </w:rPr>
        <w:t>Луговского</w:t>
      </w:r>
      <w:proofErr w:type="spellEnd"/>
      <w:r w:rsidRPr="00420CB6">
        <w:rPr>
          <w:rFonts w:ascii="Arial" w:hAnsi="Arial" w:cs="Arial"/>
        </w:rPr>
        <w:t xml:space="preserve"> ЦСДК; 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3-й – здание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СДК;</w:t>
      </w:r>
    </w:p>
    <w:p w:rsidR="003F1637" w:rsidRPr="00420CB6" w:rsidRDefault="003F1637" w:rsidP="003F1637">
      <w:pPr>
        <w:ind w:firstLine="709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4-й-х. Мокренький ул. Заречная 68</w:t>
      </w:r>
    </w:p>
    <w:p w:rsidR="003F1637" w:rsidRPr="00420CB6" w:rsidRDefault="003F1637" w:rsidP="003F1637">
      <w:pPr>
        <w:ind w:firstLine="708"/>
        <w:jc w:val="both"/>
        <w:rPr>
          <w:rFonts w:ascii="Arial" w:hAnsi="Arial" w:cs="Arial"/>
        </w:rPr>
      </w:pPr>
    </w:p>
    <w:p w:rsidR="003F1637" w:rsidRPr="00420CB6" w:rsidRDefault="003F1637" w:rsidP="003F1637">
      <w:pPr>
        <w:ind w:firstLine="708"/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</w:p>
    <w:p w:rsidR="003F1637" w:rsidRPr="00420CB6" w:rsidRDefault="003F1637" w:rsidP="003F1637">
      <w:pPr>
        <w:jc w:val="both"/>
        <w:rPr>
          <w:rFonts w:ascii="Arial" w:hAnsi="Arial" w:cs="Arial"/>
        </w:rPr>
      </w:pP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>Председатель Собрания депутатов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Pr="00420CB6">
        <w:rPr>
          <w:rFonts w:ascii="Arial" w:hAnsi="Arial" w:cs="Arial"/>
        </w:rPr>
        <w:t xml:space="preserve"> сельсовета 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="00E81403" w:rsidRPr="00420CB6">
        <w:rPr>
          <w:rFonts w:ascii="Arial" w:hAnsi="Arial" w:cs="Arial"/>
        </w:rPr>
        <w:t xml:space="preserve"> района</w:t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E81403" w:rsidRPr="00420CB6">
        <w:rPr>
          <w:rFonts w:ascii="Arial" w:hAnsi="Arial" w:cs="Arial"/>
        </w:rPr>
        <w:t>А.И. Божко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</w:p>
    <w:p w:rsidR="003F1637" w:rsidRPr="00420CB6" w:rsidRDefault="003F1637" w:rsidP="003F1637">
      <w:pPr>
        <w:jc w:val="both"/>
        <w:rPr>
          <w:rFonts w:ascii="Arial" w:hAnsi="Arial" w:cs="Arial"/>
        </w:rPr>
      </w:pPr>
      <w:r w:rsidRPr="00420CB6">
        <w:rPr>
          <w:rFonts w:ascii="Arial" w:hAnsi="Arial" w:cs="Arial"/>
        </w:rPr>
        <w:t xml:space="preserve">Глава </w:t>
      </w:r>
      <w:proofErr w:type="spellStart"/>
      <w:r w:rsidRPr="00420CB6">
        <w:rPr>
          <w:rFonts w:ascii="Arial" w:hAnsi="Arial" w:cs="Arial"/>
        </w:rPr>
        <w:t>Нагольненского</w:t>
      </w:r>
      <w:proofErr w:type="spellEnd"/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сельсовета</w:t>
      </w:r>
    </w:p>
    <w:p w:rsidR="003F1637" w:rsidRPr="00420CB6" w:rsidRDefault="003F1637" w:rsidP="003F1637">
      <w:pPr>
        <w:jc w:val="both"/>
        <w:rPr>
          <w:rFonts w:ascii="Arial" w:hAnsi="Arial" w:cs="Arial"/>
        </w:rPr>
      </w:pPr>
      <w:proofErr w:type="spellStart"/>
      <w:r w:rsidRPr="00420CB6">
        <w:rPr>
          <w:rFonts w:ascii="Arial" w:hAnsi="Arial" w:cs="Arial"/>
        </w:rPr>
        <w:t>Пристенского</w:t>
      </w:r>
      <w:proofErr w:type="spellEnd"/>
      <w:r w:rsidR="00420CB6">
        <w:rPr>
          <w:rFonts w:ascii="Arial" w:hAnsi="Arial" w:cs="Arial"/>
        </w:rPr>
        <w:t xml:space="preserve"> </w:t>
      </w:r>
      <w:r w:rsidRPr="00420CB6">
        <w:rPr>
          <w:rFonts w:ascii="Arial" w:hAnsi="Arial" w:cs="Arial"/>
        </w:rPr>
        <w:t>района</w:t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="00420CB6">
        <w:rPr>
          <w:rFonts w:ascii="Arial" w:hAnsi="Arial" w:cs="Arial"/>
        </w:rPr>
        <w:tab/>
      </w:r>
      <w:r w:rsidRPr="00420CB6">
        <w:rPr>
          <w:rFonts w:ascii="Arial" w:hAnsi="Arial" w:cs="Arial"/>
        </w:rPr>
        <w:t>Г.А. Хмельницкий</w:t>
      </w:r>
    </w:p>
    <w:p w:rsidR="003F1637" w:rsidRPr="00420CB6" w:rsidRDefault="003F1637" w:rsidP="003F1637">
      <w:pPr>
        <w:pStyle w:val="a3"/>
        <w:jc w:val="both"/>
        <w:rPr>
          <w:rFonts w:ascii="Arial" w:hAnsi="Arial" w:cs="Arial"/>
          <w:bCs/>
        </w:rPr>
      </w:pPr>
    </w:p>
    <w:p w:rsidR="009D7A83" w:rsidRPr="00420CB6" w:rsidRDefault="009D7A83">
      <w:pPr>
        <w:rPr>
          <w:rFonts w:ascii="Arial" w:hAnsi="Arial" w:cs="Arial"/>
        </w:rPr>
      </w:pPr>
    </w:p>
    <w:sectPr w:rsidR="009D7A83" w:rsidRPr="00420CB6" w:rsidSect="00420CB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24"/>
    <w:rsid w:val="000860CA"/>
    <w:rsid w:val="002B7B01"/>
    <w:rsid w:val="003F1637"/>
    <w:rsid w:val="00420CB6"/>
    <w:rsid w:val="00555129"/>
    <w:rsid w:val="0079260E"/>
    <w:rsid w:val="009D7A83"/>
    <w:rsid w:val="00A61482"/>
    <w:rsid w:val="00B4054B"/>
    <w:rsid w:val="00CC128E"/>
    <w:rsid w:val="00CD0F24"/>
    <w:rsid w:val="00D77F94"/>
    <w:rsid w:val="00E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Заголовок 4 Знак1,Заголовок 4 Знак Знак,Знак12 Знак Знак,Знак17 Знак,Знак12 Знак,Tab_name Знак"/>
    <w:basedOn w:val="a"/>
    <w:next w:val="a"/>
    <w:link w:val="40"/>
    <w:unhideWhenUsed/>
    <w:qFormat/>
    <w:rsid w:val="002B7B01"/>
    <w:pPr>
      <w:keepNext/>
      <w:widowControl w:val="0"/>
      <w:autoSpaceDE w:val="0"/>
      <w:autoSpaceDN w:val="0"/>
      <w:adjustRightInd w:val="0"/>
      <w:snapToGrid w:val="0"/>
      <w:ind w:left="720" w:firstLine="720"/>
      <w:jc w:val="center"/>
      <w:outlineLvl w:val="3"/>
    </w:pPr>
    <w:rPr>
      <w:b/>
      <w:color w:val="000000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1 Знак,Заголовок 4 Знак Знак Знак,Знак12 Знак Знак Знак,Знак17 Знак Знак,Знак12 Знак Знак1,Tab_name Знак Знак"/>
    <w:basedOn w:val="a0"/>
    <w:link w:val="4"/>
    <w:rsid w:val="002B7B01"/>
    <w:rPr>
      <w:rFonts w:ascii="Times New Roman" w:eastAsia="Times New Roman" w:hAnsi="Times New Roman" w:cs="Times New Roman"/>
      <w:b/>
      <w:color w:val="000000"/>
      <w:sz w:val="28"/>
      <w:szCs w:val="20"/>
      <w:lang w:val="x-none" w:eastAsia="ru-RU"/>
    </w:rPr>
  </w:style>
  <w:style w:type="paragraph" w:styleId="a3">
    <w:name w:val="Body Text"/>
    <w:basedOn w:val="a"/>
    <w:link w:val="a4"/>
    <w:qFormat/>
    <w:rsid w:val="002B7B01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rsid w:val="002B7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B7B01"/>
    <w:rPr>
      <w:color w:val="0000FF"/>
      <w:u w:val="single"/>
    </w:rPr>
  </w:style>
  <w:style w:type="paragraph" w:customStyle="1" w:styleId="text">
    <w:name w:val="text"/>
    <w:basedOn w:val="a"/>
    <w:rsid w:val="003F1637"/>
    <w:pPr>
      <w:ind w:firstLine="567"/>
      <w:jc w:val="both"/>
    </w:pPr>
    <w:rPr>
      <w:rFonts w:ascii="Arial" w:hAnsi="Arial" w:cs="Arial"/>
    </w:rPr>
  </w:style>
  <w:style w:type="character" w:customStyle="1" w:styleId="1">
    <w:name w:val="Гиперссылка1"/>
    <w:basedOn w:val="a0"/>
    <w:rsid w:val="003F1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Заголовок 4 Знак1,Заголовок 4 Знак Знак,Знак12 Знак Знак,Знак17 Знак,Знак12 Знак,Tab_name Знак"/>
    <w:basedOn w:val="a"/>
    <w:next w:val="a"/>
    <w:link w:val="40"/>
    <w:unhideWhenUsed/>
    <w:qFormat/>
    <w:rsid w:val="002B7B01"/>
    <w:pPr>
      <w:keepNext/>
      <w:widowControl w:val="0"/>
      <w:autoSpaceDE w:val="0"/>
      <w:autoSpaceDN w:val="0"/>
      <w:adjustRightInd w:val="0"/>
      <w:snapToGrid w:val="0"/>
      <w:ind w:left="720" w:firstLine="720"/>
      <w:jc w:val="center"/>
      <w:outlineLvl w:val="3"/>
    </w:pPr>
    <w:rPr>
      <w:b/>
      <w:color w:val="000000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1 Знак,Заголовок 4 Знак Знак Знак,Знак12 Знак Знак Знак,Знак17 Знак Знак,Знак12 Знак Знак1,Tab_name Знак Знак"/>
    <w:basedOn w:val="a0"/>
    <w:link w:val="4"/>
    <w:rsid w:val="002B7B01"/>
    <w:rPr>
      <w:rFonts w:ascii="Times New Roman" w:eastAsia="Times New Roman" w:hAnsi="Times New Roman" w:cs="Times New Roman"/>
      <w:b/>
      <w:color w:val="000000"/>
      <w:sz w:val="28"/>
      <w:szCs w:val="20"/>
      <w:lang w:val="x-none" w:eastAsia="ru-RU"/>
    </w:rPr>
  </w:style>
  <w:style w:type="paragraph" w:styleId="a3">
    <w:name w:val="Body Text"/>
    <w:basedOn w:val="a"/>
    <w:link w:val="a4"/>
    <w:qFormat/>
    <w:rsid w:val="002B7B01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rsid w:val="002B7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B7B01"/>
    <w:rPr>
      <w:color w:val="0000FF"/>
      <w:u w:val="single"/>
    </w:rPr>
  </w:style>
  <w:style w:type="paragraph" w:customStyle="1" w:styleId="text">
    <w:name w:val="text"/>
    <w:basedOn w:val="a"/>
    <w:rsid w:val="003F1637"/>
    <w:pPr>
      <w:ind w:firstLine="567"/>
      <w:jc w:val="both"/>
    </w:pPr>
    <w:rPr>
      <w:rFonts w:ascii="Arial" w:hAnsi="Arial" w:cs="Arial"/>
    </w:rPr>
  </w:style>
  <w:style w:type="character" w:customStyle="1" w:styleId="1">
    <w:name w:val="Гиперссылка1"/>
    <w:basedOn w:val="a0"/>
    <w:rsid w:val="003F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0.250:8080/content/act/4b48b762-8417-43ae-9cd4-25573b5b88f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3BA8-B930-4401-AF23-7EC328D1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2020-09-02T08:46:00Z</dcterms:created>
  <dcterms:modified xsi:type="dcterms:W3CDTF">2020-10-06T03:29:00Z</dcterms:modified>
</cp:coreProperties>
</file>