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64" w:rsidRDefault="00A15E64" w:rsidP="00A15E64">
      <w:pPr>
        <w:pStyle w:val="ConsPlusTitle"/>
        <w:jc w:val="center"/>
      </w:pPr>
      <w:r>
        <w:t xml:space="preserve">СОБРАНИЕ ДЕПУТАТОВ </w:t>
      </w:r>
    </w:p>
    <w:p w:rsidR="00A15E64" w:rsidRDefault="00A15E64" w:rsidP="00A15E64">
      <w:pPr>
        <w:pStyle w:val="ConsPlusTitle"/>
        <w:jc w:val="center"/>
      </w:pPr>
      <w:r>
        <w:t xml:space="preserve"> НАГОЛЬНЕНСКОГО СЕЛЬСОВЕТА</w:t>
      </w:r>
    </w:p>
    <w:p w:rsidR="00A15E64" w:rsidRDefault="00A15E64" w:rsidP="00A15E64">
      <w:pPr>
        <w:pStyle w:val="ConsPlusTitle"/>
        <w:jc w:val="center"/>
      </w:pPr>
      <w:r>
        <w:t>ПРИСТЕНСКОГО РАЙОНА КУРСКОЙ ОБЛАСТИ</w:t>
      </w:r>
    </w:p>
    <w:p w:rsidR="00A15E64" w:rsidRDefault="00A15E64" w:rsidP="00A15E64">
      <w:pPr>
        <w:pStyle w:val="ConsPlusTitle"/>
        <w:jc w:val="center"/>
      </w:pPr>
    </w:p>
    <w:p w:rsidR="00A15E64" w:rsidRDefault="00A15E64" w:rsidP="00A15E64">
      <w:pPr>
        <w:pStyle w:val="ConsPlusTitle"/>
        <w:widowControl/>
        <w:jc w:val="center"/>
      </w:pPr>
      <w:r>
        <w:t>РЕШЕНИЕ</w:t>
      </w:r>
    </w:p>
    <w:p w:rsidR="00A15E64" w:rsidRDefault="00A15E64" w:rsidP="00A15E64">
      <w:pPr>
        <w:tabs>
          <w:tab w:val="left" w:pos="34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«10 » октября  2016 года № 30</w:t>
      </w:r>
    </w:p>
    <w:p w:rsidR="00A15E64" w:rsidRDefault="00A15E64" w:rsidP="00A15E64">
      <w:pPr>
        <w:pStyle w:val="ConsPlusTitle"/>
        <w:widowControl/>
      </w:pPr>
      <w:bookmarkStart w:id="0" w:name="_GoBack"/>
      <w:bookmarkEnd w:id="0"/>
    </w:p>
    <w:p w:rsidR="00A15E64" w:rsidRDefault="00A15E64" w:rsidP="00A15E64">
      <w:pPr>
        <w:pStyle w:val="ConsPlusTitle"/>
      </w:pPr>
      <w:r>
        <w:t xml:space="preserve">Об утверждении Порядка формирования, </w:t>
      </w:r>
    </w:p>
    <w:p w:rsidR="00A15E64" w:rsidRDefault="00A15E64" w:rsidP="00A15E64">
      <w:pPr>
        <w:pStyle w:val="ConsPlusTitle"/>
      </w:pPr>
      <w:r>
        <w:t xml:space="preserve">ведения, обязательного опубликования перечня </w:t>
      </w:r>
    </w:p>
    <w:p w:rsidR="00A15E64" w:rsidRDefault="00A15E64" w:rsidP="00A15E64">
      <w:pPr>
        <w:pStyle w:val="ConsPlusTitle"/>
      </w:pPr>
      <w:r>
        <w:t>муниципального имущества Нагольненского сельсовета</w:t>
      </w:r>
    </w:p>
    <w:p w:rsidR="00A15E64" w:rsidRDefault="00A15E64" w:rsidP="00A15E64">
      <w:pPr>
        <w:pStyle w:val="ConsPlusTitle"/>
      </w:pPr>
      <w:r>
        <w:t>Пристенского района Курской области, предназначенного</w:t>
      </w:r>
    </w:p>
    <w:p w:rsidR="00A15E64" w:rsidRDefault="00A15E64" w:rsidP="00A15E64">
      <w:pPr>
        <w:pStyle w:val="ConsPlusTitle"/>
      </w:pPr>
      <w:r>
        <w:t>для передачи во владение и (или) пользование субъектам</w:t>
      </w:r>
    </w:p>
    <w:p w:rsidR="00A15E64" w:rsidRDefault="00A15E64" w:rsidP="00A15E64">
      <w:pPr>
        <w:pStyle w:val="ConsPlusTitle"/>
      </w:pPr>
      <w:r>
        <w:t>малого и среднего предпринимательства</w:t>
      </w:r>
    </w:p>
    <w:p w:rsidR="00A15E64" w:rsidRDefault="00A15E64" w:rsidP="00A15E64">
      <w:pPr>
        <w:pStyle w:val="ConsPlusTitle"/>
        <w:widowControl/>
      </w:pPr>
    </w:p>
    <w:p w:rsidR="00A15E64" w:rsidRDefault="00A15E64" w:rsidP="00A15E64">
      <w:pPr>
        <w:pStyle w:val="ConsPlusNormal0"/>
        <w:jc w:val="both"/>
        <w:rPr>
          <w:rFonts w:ascii="Calibri" w:hAnsi="Calibri" w:cs="Calibri"/>
        </w:rPr>
      </w:pPr>
    </w:p>
    <w:p w:rsidR="00A15E64" w:rsidRDefault="00A15E64" w:rsidP="00A15E64">
      <w:pPr>
        <w:pStyle w:val="ConsPlusNormal0"/>
        <w:jc w:val="both"/>
        <w:rPr>
          <w:sz w:val="20"/>
        </w:rPr>
      </w:pPr>
    </w:p>
    <w:p w:rsidR="00A15E64" w:rsidRPr="00BA7DA6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D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24 июля 2007 г. </w:t>
      </w:r>
      <w:hyperlink r:id="rId5" w:history="1">
        <w:r w:rsidRPr="00BA7D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209-ФЗ</w:t>
        </w:r>
      </w:hyperlink>
      <w:r w:rsidRPr="00BA7DA6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 и от 22 июля 2008 г. </w:t>
      </w:r>
      <w:hyperlink r:id="rId6" w:history="1">
        <w:r w:rsidRPr="00BA7D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159-ФЗ</w:t>
        </w:r>
      </w:hyperlink>
      <w:r w:rsidRPr="00BA7DA6">
        <w:rPr>
          <w:rFonts w:ascii="Times New Roman" w:hAnsi="Times New Roman" w:cs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BA7DA6">
        <w:rPr>
          <w:rFonts w:ascii="Times New Roman" w:hAnsi="Times New Roman" w:cs="Times New Roman"/>
          <w:sz w:val="28"/>
          <w:szCs w:val="28"/>
        </w:rPr>
        <w:t xml:space="preserve"> Российской Федерации", постановлением Администрации Курской области от 13.02.2015г.№67-па «Об утверждении Порядка формирования, ведения, обязательного опубликования перечня государственного имущества Курской области, предназначенного для передачи во владение и (или) пользование субъектам малого и среднего предпринимательства, Собрание депутатов Нагольненского сельсовета Пристенского </w:t>
      </w:r>
      <w:proofErr w:type="spellStart"/>
      <w:r w:rsidRPr="00BA7DA6">
        <w:rPr>
          <w:rFonts w:ascii="Times New Roman" w:hAnsi="Times New Roman" w:cs="Times New Roman"/>
          <w:sz w:val="28"/>
          <w:szCs w:val="28"/>
        </w:rPr>
        <w:t>районга</w:t>
      </w:r>
      <w:proofErr w:type="spellEnd"/>
      <w:r w:rsidRPr="00BA7DA6">
        <w:rPr>
          <w:rFonts w:ascii="Times New Roman" w:hAnsi="Times New Roman" w:cs="Times New Roman"/>
          <w:sz w:val="28"/>
          <w:szCs w:val="28"/>
        </w:rPr>
        <w:t xml:space="preserve"> Курской области  </w:t>
      </w:r>
      <w:r w:rsidRPr="00BA7DA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15E64" w:rsidRPr="00BA7DA6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7" w:anchor="P30" w:history="1">
        <w:r w:rsidRPr="00BA7D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BA7DA6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 Нагольненского сельсовета Пристенского района Курской области, предназначенного для передачи во владение и (или) пользование субъектам малого и среднего предпринимательства.</w:t>
      </w:r>
    </w:p>
    <w:p w:rsidR="00A15E64" w:rsidRPr="00BA7DA6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>2.Решение вступает в силу со дня его обнародования.</w:t>
      </w:r>
    </w:p>
    <w:p w:rsidR="00A15E64" w:rsidRPr="00BA7DA6" w:rsidRDefault="00A15E64" w:rsidP="00A15E6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15E64" w:rsidRPr="00BA7DA6" w:rsidRDefault="00A15E64" w:rsidP="00A15E6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15E64" w:rsidRPr="00BA7DA6" w:rsidRDefault="00A15E64" w:rsidP="00A15E64">
      <w:pPr>
        <w:rPr>
          <w:b/>
          <w:sz w:val="28"/>
          <w:szCs w:val="28"/>
        </w:rPr>
      </w:pPr>
      <w:r w:rsidRPr="00BA7DA6">
        <w:rPr>
          <w:b/>
          <w:sz w:val="28"/>
          <w:szCs w:val="28"/>
        </w:rPr>
        <w:t>Председатель Собрания депутатов</w:t>
      </w:r>
    </w:p>
    <w:p w:rsidR="00A15E64" w:rsidRPr="00BA7DA6" w:rsidRDefault="00A15E64" w:rsidP="00A15E64">
      <w:pPr>
        <w:rPr>
          <w:b/>
          <w:sz w:val="28"/>
          <w:szCs w:val="28"/>
        </w:rPr>
      </w:pPr>
      <w:r w:rsidRPr="00BA7DA6">
        <w:rPr>
          <w:b/>
          <w:sz w:val="28"/>
          <w:szCs w:val="28"/>
        </w:rPr>
        <w:t>Нагольненского сельсовета</w:t>
      </w:r>
    </w:p>
    <w:p w:rsidR="00A15E64" w:rsidRPr="00BA7DA6" w:rsidRDefault="00A15E64" w:rsidP="00A15E64">
      <w:pPr>
        <w:rPr>
          <w:b/>
          <w:sz w:val="28"/>
          <w:szCs w:val="28"/>
        </w:rPr>
      </w:pPr>
      <w:r w:rsidRPr="00BA7DA6">
        <w:rPr>
          <w:b/>
          <w:sz w:val="28"/>
          <w:szCs w:val="28"/>
        </w:rPr>
        <w:t xml:space="preserve">Пристенского района Курской области                      </w:t>
      </w:r>
      <w:proofErr w:type="spellStart"/>
      <w:r w:rsidRPr="00BA7DA6">
        <w:rPr>
          <w:b/>
          <w:sz w:val="28"/>
          <w:szCs w:val="28"/>
        </w:rPr>
        <w:t>Е.Г.Лепшеева</w:t>
      </w:r>
      <w:proofErr w:type="spellEnd"/>
    </w:p>
    <w:p w:rsidR="00A15E64" w:rsidRPr="00BA7DA6" w:rsidRDefault="00A15E64" w:rsidP="00A15E64">
      <w:pPr>
        <w:ind w:firstLine="708"/>
        <w:rPr>
          <w:b/>
          <w:sz w:val="28"/>
          <w:szCs w:val="28"/>
        </w:rPr>
      </w:pPr>
    </w:p>
    <w:p w:rsidR="00A15E64" w:rsidRPr="00BA7DA6" w:rsidRDefault="00A15E64" w:rsidP="00A15E64">
      <w:pPr>
        <w:rPr>
          <w:b/>
          <w:sz w:val="28"/>
          <w:szCs w:val="28"/>
        </w:rPr>
      </w:pPr>
      <w:r w:rsidRPr="00BA7DA6">
        <w:rPr>
          <w:b/>
          <w:sz w:val="28"/>
          <w:szCs w:val="28"/>
        </w:rPr>
        <w:t>Глава Нагольненского сельсовета</w:t>
      </w:r>
    </w:p>
    <w:p w:rsidR="00A15E64" w:rsidRPr="00BA7DA6" w:rsidRDefault="00A15E64" w:rsidP="00A15E64">
      <w:pPr>
        <w:rPr>
          <w:b/>
          <w:sz w:val="28"/>
          <w:szCs w:val="28"/>
        </w:rPr>
      </w:pPr>
      <w:r w:rsidRPr="00BA7DA6">
        <w:rPr>
          <w:b/>
          <w:sz w:val="28"/>
          <w:szCs w:val="28"/>
        </w:rPr>
        <w:t xml:space="preserve">Пристенского  района  Курской области                  А.А. </w:t>
      </w:r>
      <w:proofErr w:type="spellStart"/>
      <w:r w:rsidRPr="00BA7DA6">
        <w:rPr>
          <w:b/>
          <w:sz w:val="28"/>
          <w:szCs w:val="28"/>
        </w:rPr>
        <w:t>Разуванов</w:t>
      </w:r>
      <w:proofErr w:type="spellEnd"/>
    </w:p>
    <w:p w:rsidR="00A15E64" w:rsidRPr="00BA7DA6" w:rsidRDefault="00A15E64" w:rsidP="00A15E64">
      <w:pPr>
        <w:jc w:val="both"/>
        <w:rPr>
          <w:b/>
          <w:sz w:val="28"/>
          <w:szCs w:val="28"/>
        </w:rPr>
      </w:pPr>
    </w:p>
    <w:p w:rsidR="00A15E64" w:rsidRPr="00BA7DA6" w:rsidRDefault="00A15E64" w:rsidP="00A15E64">
      <w:pPr>
        <w:jc w:val="right"/>
      </w:pPr>
      <w:r w:rsidRPr="00BA7DA6">
        <w:lastRenderedPageBreak/>
        <w:t>Утвержден</w:t>
      </w:r>
    </w:p>
    <w:p w:rsidR="00A15E64" w:rsidRPr="00BA7DA6" w:rsidRDefault="00A15E64" w:rsidP="00A15E64">
      <w:pPr>
        <w:jc w:val="right"/>
      </w:pPr>
      <w:r w:rsidRPr="00BA7DA6">
        <w:t>решением Собрания депутатов</w:t>
      </w:r>
    </w:p>
    <w:p w:rsidR="00A15E64" w:rsidRPr="00BA7DA6" w:rsidRDefault="00A15E64" w:rsidP="00A15E64">
      <w:pPr>
        <w:jc w:val="right"/>
      </w:pPr>
      <w:r w:rsidRPr="00BA7DA6">
        <w:t>Нагольненского сельсовета</w:t>
      </w:r>
    </w:p>
    <w:p w:rsidR="00A15E64" w:rsidRPr="00BA7DA6" w:rsidRDefault="00A15E64" w:rsidP="00A15E64">
      <w:pPr>
        <w:jc w:val="right"/>
      </w:pPr>
      <w:r w:rsidRPr="00BA7DA6">
        <w:t>Пристенского района</w:t>
      </w:r>
    </w:p>
    <w:p w:rsidR="00A15E64" w:rsidRPr="00BA7DA6" w:rsidRDefault="00A15E64" w:rsidP="00A15E64">
      <w:pPr>
        <w:jc w:val="right"/>
      </w:pPr>
      <w:r w:rsidRPr="00BA7DA6">
        <w:t>Курской области</w:t>
      </w:r>
    </w:p>
    <w:p w:rsidR="00A15E64" w:rsidRPr="00BA7DA6" w:rsidRDefault="00A15E64" w:rsidP="00A15E64">
      <w:pPr>
        <w:jc w:val="right"/>
      </w:pPr>
      <w:r w:rsidRPr="00BA7DA6">
        <w:t>от  10 октября 2016г.     №30</w:t>
      </w:r>
    </w:p>
    <w:p w:rsidR="00A15E64" w:rsidRPr="00BA7DA6" w:rsidRDefault="00A15E64" w:rsidP="00A15E64">
      <w:pPr>
        <w:pStyle w:val="ConsPlusNormal0"/>
        <w:ind w:firstLine="540"/>
        <w:jc w:val="both"/>
        <w:rPr>
          <w:rFonts w:ascii="Calibri" w:eastAsia="Times New Roman" w:hAnsi="Calibri" w:cs="Calibri"/>
        </w:rPr>
      </w:pPr>
    </w:p>
    <w:p w:rsidR="00A15E64" w:rsidRPr="00BA7DA6" w:rsidRDefault="00A15E64" w:rsidP="00A15E64">
      <w:pPr>
        <w:pStyle w:val="ConsPlusTitle"/>
        <w:jc w:val="center"/>
      </w:pPr>
      <w:r w:rsidRPr="00BA7DA6">
        <w:t>Порядок</w:t>
      </w:r>
    </w:p>
    <w:p w:rsidR="00A15E64" w:rsidRPr="00BA7DA6" w:rsidRDefault="00A15E64" w:rsidP="00A15E64">
      <w:pPr>
        <w:pStyle w:val="ConsPlusTitle"/>
        <w:jc w:val="center"/>
      </w:pPr>
      <w:proofErr w:type="spellStart"/>
      <w:r w:rsidRPr="00BA7DA6">
        <w:t>формирования</w:t>
      </w:r>
      <w:proofErr w:type="gramStart"/>
      <w:r w:rsidRPr="00BA7DA6">
        <w:t>,в</w:t>
      </w:r>
      <w:proofErr w:type="gramEnd"/>
      <w:r w:rsidRPr="00BA7DA6">
        <w:t>едения</w:t>
      </w:r>
      <w:proofErr w:type="spellEnd"/>
      <w:r w:rsidRPr="00BA7DA6">
        <w:t>, обязательного опубликования перечня</w:t>
      </w:r>
    </w:p>
    <w:p w:rsidR="00A15E64" w:rsidRPr="00BA7DA6" w:rsidRDefault="00A15E64" w:rsidP="00A15E64">
      <w:pPr>
        <w:pStyle w:val="ConsPlusTitle"/>
        <w:jc w:val="center"/>
      </w:pPr>
      <w:r w:rsidRPr="00BA7DA6">
        <w:t>муниципального имущества Нагольненского сельсовета</w:t>
      </w:r>
    </w:p>
    <w:p w:rsidR="00A15E64" w:rsidRPr="00BA7DA6" w:rsidRDefault="00A15E64" w:rsidP="00A15E64">
      <w:pPr>
        <w:pStyle w:val="ConsPlusTitle"/>
        <w:jc w:val="center"/>
      </w:pPr>
      <w:r w:rsidRPr="00BA7DA6">
        <w:t>Пристенского района Курской области, предназначенного</w:t>
      </w:r>
    </w:p>
    <w:p w:rsidR="00A15E64" w:rsidRPr="00BA7DA6" w:rsidRDefault="00A15E64" w:rsidP="00A15E64">
      <w:pPr>
        <w:pStyle w:val="ConsPlusTitle"/>
        <w:jc w:val="center"/>
      </w:pPr>
      <w:r w:rsidRPr="00BA7DA6">
        <w:t>для передачи во владение и (или) пользование субъектам</w:t>
      </w:r>
    </w:p>
    <w:p w:rsidR="00A15E64" w:rsidRPr="00BA7DA6" w:rsidRDefault="00A15E64" w:rsidP="00A15E6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DA6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A15E64" w:rsidRPr="00BA7DA6" w:rsidRDefault="00A15E64" w:rsidP="00A15E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15E64" w:rsidRPr="00BA7DA6" w:rsidRDefault="00A15E64" w:rsidP="00A15E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15E64" w:rsidRPr="00BA7DA6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E64" w:rsidRPr="00BA7DA6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7DA6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формирования, ведения, обязательного опубликования перечня муниципального имущества Нагольненского сельсовета Пристенского района Курской области,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Федеральными законами от 24 июля 2007 г. </w:t>
      </w:r>
      <w:hyperlink r:id="rId8" w:history="1">
        <w:r w:rsidRPr="00BA7D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209-ФЗ</w:t>
        </w:r>
      </w:hyperlink>
      <w:r w:rsidRPr="00BA7DA6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 и от 22 июля 2008 г. </w:t>
      </w:r>
      <w:hyperlink r:id="rId9" w:history="1">
        <w:r w:rsidRPr="00BA7D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159-ФЗ</w:t>
        </w:r>
        <w:proofErr w:type="gramEnd"/>
      </w:hyperlink>
      <w:r w:rsidRPr="00BA7DA6">
        <w:rPr>
          <w:rFonts w:ascii="Times New Roman" w:hAnsi="Times New Roman" w:cs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A15E64" w:rsidRPr="00BA7DA6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7DA6">
        <w:rPr>
          <w:rFonts w:ascii="Times New Roman" w:hAnsi="Times New Roman" w:cs="Times New Roman"/>
          <w:sz w:val="28"/>
          <w:szCs w:val="28"/>
        </w:rPr>
        <w:t>Порядок регулирует правила формирования, ведения, публикации перечня муниципального имущества Нагольненского сельсовета Пристенского района Курской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</w:r>
      <w:proofErr w:type="gramEnd"/>
      <w:r w:rsidRPr="00BA7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DA6">
        <w:rPr>
          <w:rFonts w:ascii="Times New Roman" w:hAnsi="Times New Roman" w:cs="Times New Roman"/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10" w:history="1">
        <w:r w:rsidRPr="00BA7D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9</w:t>
        </w:r>
      </w:hyperlink>
      <w:r w:rsidRPr="00BA7DA6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BA7DA6">
        <w:rPr>
          <w:rFonts w:ascii="Times New Roman" w:hAnsi="Times New Roman" w:cs="Times New Roman"/>
          <w:sz w:val="28"/>
          <w:szCs w:val="28"/>
        </w:rPr>
        <w:t xml:space="preserve"> предпринимательства, и о внесении изменений в отдельные законодательные акты Российской Федерации" (далее - Перечень).</w:t>
      </w:r>
    </w:p>
    <w:p w:rsidR="00A15E64" w:rsidRPr="00BA7DA6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lastRenderedPageBreak/>
        <w:t>3. Перечень формируется Администрацией Нагольненского сельсовета  в соответствии с настоящим Порядком и утверждается решением Собрания депутатов Нагольненского сельсовета Пристенского района Курской области.</w:t>
      </w:r>
    </w:p>
    <w:p w:rsidR="00A15E64" w:rsidRPr="00BA7DA6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E64" w:rsidRPr="00BA7DA6" w:rsidRDefault="00A15E64" w:rsidP="00A15E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A15E64" w:rsidRPr="00BA7DA6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E64" w:rsidRPr="00BA7DA6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>4. В Перечень включаются:</w:t>
      </w:r>
    </w:p>
    <w:p w:rsidR="00A15E64" w:rsidRPr="00BA7DA6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>нежилые помещения, в том числе отдельно стоящие нежилые объекты недвижимости, переданные на праве хозяйственного ведения и оперативного управления муниципальным  унитарным предприятиям и муниципальным учреждениям, арендуемые субъектами малого и среднего предпринимательства;</w:t>
      </w:r>
    </w:p>
    <w:p w:rsidR="00A15E64" w:rsidRPr="00BA7DA6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>нежилые помещения, в том числе отдельно стоящие нежилые объекты недвижимости, составляющие казну Администрации Нагольненского сельсовета Пристенского района Курской области, переданные на праве аренды субъектам малого и среднего предпринимательства;</w:t>
      </w:r>
    </w:p>
    <w:p w:rsidR="00A15E64" w:rsidRPr="00BA7DA6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>иные высвобождаемые помещения, объекты нового строительства с нежилыми помещениями, по своему функциональному использованию и местонахождению предназначенные для размещения малого и среднего предпринимательства.</w:t>
      </w:r>
    </w:p>
    <w:p w:rsidR="00A15E64" w:rsidRPr="00BA7DA6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>5. На стадии формирования Перечня учитывается специализация помещения применительно к определенному виду деятельности малого и среднего предпринимательства.</w:t>
      </w:r>
    </w:p>
    <w:p w:rsidR="00A15E64" w:rsidRPr="00BA7DA6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>6. Помещения, включаемые в Перечень и предназначенные к сдаче в аренду, должны находиться в муниципальной собственности Администрации Нагольненского сельсовета Пристенского района Курской области, входить в состав нежилого фонда и быть свободными от прав третьих лиц (за исключением имущественных прав субъектов малого и среднего предпринимательства).</w:t>
      </w:r>
    </w:p>
    <w:p w:rsidR="00A15E64" w:rsidRPr="00BA7DA6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E64" w:rsidRPr="00BA7DA6" w:rsidRDefault="00A15E64" w:rsidP="00A15E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A15E64" w:rsidRPr="00BA7DA6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E64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 xml:space="preserve">7. </w:t>
      </w:r>
      <w:hyperlink r:id="rId11" w:anchor="P74" w:history="1">
        <w:r w:rsidRPr="00BA7D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BA7DA6">
        <w:rPr>
          <w:rFonts w:ascii="Times New Roman" w:hAnsi="Times New Roman" w:cs="Times New Roman"/>
          <w:sz w:val="28"/>
          <w:szCs w:val="28"/>
        </w:rPr>
        <w:t xml:space="preserve"> включает в себя описание объекта учета с указанием его адреса и технических характеристик (год ввода в эксплуатацию, площадь, этажность, номера помещений, комнат) и составляется по форме согласно приложению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E64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Учет объектов, включенных в Перечень, осуществляется Администрацией Нагольненского сельсовета  в соответствии с настоящим Порядком. Объекту, прошедшему процедуру учета, присваивается регистрационный номер.</w:t>
      </w:r>
    </w:p>
    <w:p w:rsidR="00A15E64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Ведение Перечня осуществляется на бумажных и электронных носителях и включает в себя ведение баз данных муниципального имущества, формируемых в соответствии с утвержденным Перечнем, и автоматизированное объединение их в единый банк данных.</w:t>
      </w:r>
    </w:p>
    <w:p w:rsidR="00A15E64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Ведение базы данных муниципального имущества означает занесение в нее в месячный срок со дня утверждения решением Собрания депутатов Нагольненского сельсовета Пристенского района Курской области Перечня (изменений в Перечень) объектов учета и данных о них, обновление данных об объектах учета и их исключение из указанной базы данных при внесении изменений в установленном порядке в утвержденный Перечень.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об объектах учета, исключаемые из базы данных, переносятся в архив.</w:t>
      </w:r>
    </w:p>
    <w:p w:rsidR="00A15E64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E64" w:rsidRDefault="00A15E64" w:rsidP="00A15E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опубликования Перечня</w:t>
      </w:r>
    </w:p>
    <w:p w:rsidR="00A15E64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E64" w:rsidRDefault="00A15E64" w:rsidP="00A15E6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Утвержденный решением Собрания депутатов Нагольненского сельсовета Пристенского района Курской области Перечень подлежит обязательному опубликованию в газете "Районные известия", а также размещению на официальном сайте муниципального образования в информационно-телекоммуникационной сети "Интернет".</w:t>
      </w:r>
    </w:p>
    <w:p w:rsidR="00A15E64" w:rsidRDefault="00A15E64" w:rsidP="00A15E64">
      <w:pPr>
        <w:rPr>
          <w:sz w:val="28"/>
          <w:szCs w:val="28"/>
        </w:rPr>
        <w:sectPr w:rsidR="00A15E64">
          <w:pgSz w:w="11906" w:h="16838"/>
          <w:pgMar w:top="1134" w:right="1276" w:bottom="1134" w:left="1559" w:header="720" w:footer="720" w:gutter="0"/>
          <w:cols w:space="720"/>
        </w:sectPr>
      </w:pPr>
    </w:p>
    <w:p w:rsidR="00A15E64" w:rsidRDefault="00A15E64" w:rsidP="00A15E6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E64" w:rsidRDefault="00A15E64" w:rsidP="00A15E6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формирования, ведения,</w:t>
      </w:r>
    </w:p>
    <w:p w:rsidR="00A15E64" w:rsidRDefault="00A15E64" w:rsidP="00A15E6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обязательного опубликования перечня</w:t>
      </w:r>
    </w:p>
    <w:p w:rsidR="00A15E64" w:rsidRDefault="00A15E64" w:rsidP="00A15E6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A15E64" w:rsidRDefault="00A15E64" w:rsidP="00A15E6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Нагольненского сельсовета</w:t>
      </w:r>
    </w:p>
    <w:p w:rsidR="00A15E64" w:rsidRDefault="00A15E64" w:rsidP="00A15E6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области,</w:t>
      </w:r>
    </w:p>
    <w:p w:rsidR="00A15E64" w:rsidRDefault="00A15E64" w:rsidP="00A15E6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передачи во владение</w:t>
      </w:r>
    </w:p>
    <w:p w:rsidR="00A15E64" w:rsidRDefault="00A15E64" w:rsidP="00A15E6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пользование субъектам малого</w:t>
      </w:r>
    </w:p>
    <w:p w:rsidR="00A15E64" w:rsidRDefault="00A15E64" w:rsidP="00A15E6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A15E64" w:rsidRDefault="00A15E64" w:rsidP="00A15E64">
      <w:pPr>
        <w:pStyle w:val="ConsPlusNormal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15E64" w:rsidRDefault="00A15E64" w:rsidP="00A15E6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4"/>
      <w:bookmarkEnd w:id="1"/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15E64" w:rsidRDefault="00A15E64" w:rsidP="00A15E6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Нагольненского сельсовета</w:t>
      </w:r>
    </w:p>
    <w:p w:rsidR="00A15E64" w:rsidRDefault="00A15E64" w:rsidP="00A15E6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области, подлежащего</w:t>
      </w:r>
    </w:p>
    <w:p w:rsidR="00A15E64" w:rsidRDefault="00A15E64" w:rsidP="00A15E6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предоставлению во владение и (или) пользование</w:t>
      </w:r>
    </w:p>
    <w:p w:rsidR="00A15E64" w:rsidRDefault="00A15E64" w:rsidP="00A15E6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долгосрочной основе субъектам малого и среднего</w:t>
      </w:r>
    </w:p>
    <w:p w:rsidR="00A15E64" w:rsidRDefault="00A15E64" w:rsidP="00A15E6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предпринимательства и организациям, образующим</w:t>
      </w:r>
    </w:p>
    <w:p w:rsidR="00A15E64" w:rsidRDefault="00A15E64" w:rsidP="00A15E6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</w:t>
      </w:r>
    </w:p>
    <w:p w:rsidR="00A15E64" w:rsidRDefault="00A15E64" w:rsidP="00A15E6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</w:p>
    <w:p w:rsidR="00A15E64" w:rsidRDefault="00A15E64" w:rsidP="00A15E64">
      <w:pPr>
        <w:pStyle w:val="ConsPlusNormal0"/>
        <w:ind w:firstLine="540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2098"/>
        <w:gridCol w:w="1757"/>
        <w:gridCol w:w="794"/>
        <w:gridCol w:w="1191"/>
        <w:gridCol w:w="1587"/>
      </w:tblGrid>
      <w:tr w:rsidR="00A15E64" w:rsidTr="00A15E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64" w:rsidRDefault="00A15E6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64" w:rsidRDefault="00A15E6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64" w:rsidRDefault="00A15E6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635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64" w:rsidRDefault="00A15E6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64" w:rsidRDefault="00A15E6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64" w:rsidRDefault="00A15E64">
            <w:pPr>
              <w:pStyle w:val="ConsPlus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A15E64" w:rsidRDefault="00A15E6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64" w:rsidRDefault="00A15E6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за которым закреплено имущество</w:t>
            </w:r>
          </w:p>
        </w:tc>
      </w:tr>
      <w:tr w:rsidR="00A15E64" w:rsidTr="00A15E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4" w:rsidRDefault="00A15E6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4" w:rsidRDefault="00A15E6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4" w:rsidRDefault="00A15E6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4" w:rsidRDefault="00A15E6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4" w:rsidRDefault="00A15E6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4" w:rsidRDefault="00A15E6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64" w:rsidRDefault="00A15E64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E64" w:rsidRDefault="00A15E64" w:rsidP="00A15E64">
      <w:pPr>
        <w:pStyle w:val="ConsPlusNormal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15E64" w:rsidRDefault="00A15E64" w:rsidP="00A15E64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15E64" w:rsidRDefault="00A15E64" w:rsidP="00A15E64">
      <w:pPr>
        <w:pStyle w:val="ConsPlusNormal0"/>
        <w:ind w:firstLine="540"/>
        <w:jc w:val="both"/>
        <w:rPr>
          <w:sz w:val="28"/>
          <w:szCs w:val="28"/>
        </w:rPr>
      </w:pPr>
    </w:p>
    <w:p w:rsidR="00A15E64" w:rsidRDefault="00A15E64" w:rsidP="00A15E64">
      <w:pPr>
        <w:pStyle w:val="ConsPlusNormal0"/>
        <w:ind w:firstLine="540"/>
        <w:jc w:val="both"/>
        <w:rPr>
          <w:sz w:val="28"/>
          <w:szCs w:val="28"/>
        </w:rPr>
      </w:pPr>
    </w:p>
    <w:p w:rsidR="00A15E64" w:rsidRDefault="00A15E64" w:rsidP="00A15E64">
      <w:pPr>
        <w:pStyle w:val="ConsPlusNormal0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E64" w:rsidRDefault="00A15E64" w:rsidP="00A15E64">
      <w:pPr>
        <w:rPr>
          <w:sz w:val="22"/>
          <w:szCs w:val="22"/>
        </w:rPr>
      </w:pPr>
    </w:p>
    <w:p w:rsidR="00A15E64" w:rsidRDefault="00A15E64" w:rsidP="00A15E64">
      <w:pPr>
        <w:jc w:val="both"/>
        <w:rPr>
          <w:sz w:val="28"/>
          <w:szCs w:val="28"/>
        </w:rPr>
      </w:pPr>
    </w:p>
    <w:p w:rsidR="00A15E64" w:rsidRDefault="00A15E64" w:rsidP="00A15E64">
      <w:pPr>
        <w:rPr>
          <w:sz w:val="20"/>
          <w:szCs w:val="20"/>
        </w:rPr>
      </w:pPr>
    </w:p>
    <w:p w:rsidR="00A15E64" w:rsidRDefault="00A15E64" w:rsidP="00A15E64">
      <w:pPr>
        <w:rPr>
          <w:sz w:val="20"/>
          <w:szCs w:val="20"/>
        </w:rPr>
      </w:pPr>
    </w:p>
    <w:p w:rsidR="00A15E64" w:rsidRDefault="00A15E64" w:rsidP="00A15E64">
      <w:pPr>
        <w:rPr>
          <w:sz w:val="20"/>
          <w:szCs w:val="20"/>
        </w:rPr>
      </w:pPr>
    </w:p>
    <w:p w:rsidR="00A15E64" w:rsidRDefault="00A15E64" w:rsidP="00A15E64">
      <w:pPr>
        <w:rPr>
          <w:sz w:val="20"/>
          <w:szCs w:val="20"/>
        </w:rPr>
      </w:pPr>
    </w:p>
    <w:p w:rsidR="00A15E64" w:rsidRDefault="00A15E64" w:rsidP="00A15E64">
      <w:pPr>
        <w:rPr>
          <w:sz w:val="20"/>
          <w:szCs w:val="20"/>
        </w:rPr>
      </w:pPr>
    </w:p>
    <w:p w:rsidR="00A15E64" w:rsidRDefault="00A15E64" w:rsidP="00A15E64">
      <w:pPr>
        <w:rPr>
          <w:sz w:val="20"/>
          <w:szCs w:val="20"/>
        </w:rPr>
      </w:pPr>
    </w:p>
    <w:p w:rsidR="00A15E64" w:rsidRDefault="00A15E64" w:rsidP="00A15E64">
      <w:pPr>
        <w:rPr>
          <w:sz w:val="20"/>
          <w:szCs w:val="20"/>
        </w:rPr>
      </w:pPr>
    </w:p>
    <w:p w:rsidR="00A15E64" w:rsidRDefault="00A15E64" w:rsidP="00A15E64">
      <w:pPr>
        <w:rPr>
          <w:sz w:val="20"/>
          <w:szCs w:val="20"/>
        </w:rPr>
      </w:pPr>
    </w:p>
    <w:p w:rsidR="00A15E64" w:rsidRDefault="00A15E64" w:rsidP="00A15E64">
      <w:pPr>
        <w:rPr>
          <w:sz w:val="20"/>
          <w:szCs w:val="20"/>
        </w:rPr>
      </w:pPr>
    </w:p>
    <w:p w:rsidR="00A15E64" w:rsidRDefault="00A15E64" w:rsidP="00A15E64">
      <w:pPr>
        <w:rPr>
          <w:sz w:val="20"/>
          <w:szCs w:val="20"/>
        </w:rPr>
      </w:pPr>
    </w:p>
    <w:p w:rsidR="003B7D96" w:rsidRDefault="00635CA1"/>
    <w:sectPr w:rsidR="003B7D96" w:rsidSect="00FD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E64"/>
    <w:rsid w:val="001B3D29"/>
    <w:rsid w:val="002A71AC"/>
    <w:rsid w:val="00472C15"/>
    <w:rsid w:val="004858F9"/>
    <w:rsid w:val="00635CA1"/>
    <w:rsid w:val="0063736D"/>
    <w:rsid w:val="00905B35"/>
    <w:rsid w:val="00A15E64"/>
    <w:rsid w:val="00BA7DA6"/>
    <w:rsid w:val="00C434CA"/>
    <w:rsid w:val="00DC33DC"/>
    <w:rsid w:val="00E534C0"/>
    <w:rsid w:val="00F23C1D"/>
    <w:rsid w:val="00F5541C"/>
    <w:rsid w:val="00F64E08"/>
    <w:rsid w:val="00F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5E6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15E64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A15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qFormat/>
    <w:rsid w:val="00A15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qFormat/>
    <w:rsid w:val="00A15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72E2835451100BDA0EDA456E16B8FE3328800FBE73A52081B0306510ED96F6E9D1D18D5C910CD2Bp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H:\2525625656\131167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72E2835451100BDA0EDA456E16B8FE333880EFBEC3A52081B03065120pEJ" TargetMode="External"/><Relationship Id="rId11" Type="http://schemas.openxmlformats.org/officeDocument/2006/relationships/hyperlink" Target="file:///H:\2525625656\131167.docx" TargetMode="External"/><Relationship Id="rId5" Type="http://schemas.openxmlformats.org/officeDocument/2006/relationships/hyperlink" Target="consultantplus://offline/ref=E8C72E2835451100BDA0EDA456E16B8FE3328800FBE73A52081B0306510ED96F6E9D1D18D5C910CD2Bp0J" TargetMode="External"/><Relationship Id="rId10" Type="http://schemas.openxmlformats.org/officeDocument/2006/relationships/hyperlink" Target="consultantplus://offline/ref=E8C72E2835451100BDA0EDA456E16B8FE333880EFBEC3A52081B0306510ED96F6E9D1D18D5C912C82Bp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C72E2835451100BDA0EDA456E16B8FE333880EFBEC3A52081B03065120p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1317</Words>
  <Characters>7507</Characters>
  <Application>Microsoft Office Word</Application>
  <DocSecurity>0</DocSecurity>
  <Lines>62</Lines>
  <Paragraphs>17</Paragraphs>
  <ScaleCrop>false</ScaleCrop>
  <Company>Microsoft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2017-10-13T12:44:00Z</dcterms:created>
  <dcterms:modified xsi:type="dcterms:W3CDTF">2017-10-13T12:07:00Z</dcterms:modified>
</cp:coreProperties>
</file>