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22" w:rsidRPr="000025D0" w:rsidRDefault="00910B22" w:rsidP="00910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10B22" w:rsidRPr="000025D0" w:rsidRDefault="00910B22" w:rsidP="00910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>НАГОЛЬНЕНСКОГО СЕЛЬСОВЕТА</w:t>
      </w:r>
    </w:p>
    <w:p w:rsidR="00910B22" w:rsidRPr="000025D0" w:rsidRDefault="00910B22" w:rsidP="00910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 </w:t>
      </w:r>
    </w:p>
    <w:p w:rsidR="00910B22" w:rsidRPr="000025D0" w:rsidRDefault="00910B22" w:rsidP="00910B22">
      <w:pPr>
        <w:rPr>
          <w:rFonts w:ascii="Times New Roman" w:hAnsi="Times New Roman" w:cs="Times New Roman"/>
          <w:sz w:val="28"/>
          <w:szCs w:val="28"/>
        </w:rPr>
      </w:pPr>
    </w:p>
    <w:p w:rsidR="00910B22" w:rsidRPr="000025D0" w:rsidRDefault="00910B22" w:rsidP="00910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0B22" w:rsidRPr="000025D0" w:rsidRDefault="00CB460F" w:rsidP="00A02574">
      <w:pPr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2574">
        <w:rPr>
          <w:rFonts w:ascii="Times New Roman" w:hAnsi="Times New Roman" w:cs="Times New Roman"/>
          <w:b/>
          <w:sz w:val="28"/>
          <w:szCs w:val="28"/>
        </w:rPr>
        <w:t xml:space="preserve">22 апреля </w:t>
      </w:r>
      <w:r w:rsidRPr="000025D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910B22" w:rsidRPr="000025D0"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A02574">
        <w:rPr>
          <w:rFonts w:ascii="Times New Roman" w:hAnsi="Times New Roman" w:cs="Times New Roman"/>
          <w:b/>
          <w:sz w:val="28"/>
          <w:szCs w:val="28"/>
        </w:rPr>
        <w:t>09</w:t>
      </w:r>
    </w:p>
    <w:p w:rsidR="00910B22" w:rsidRPr="000025D0" w:rsidRDefault="00910B22" w:rsidP="0010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910B22" w:rsidRPr="000025D0" w:rsidRDefault="00910B22" w:rsidP="0010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</w:t>
      </w:r>
    </w:p>
    <w:p w:rsidR="00910B22" w:rsidRPr="000025D0" w:rsidRDefault="00910B22" w:rsidP="0010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25D0">
        <w:rPr>
          <w:rFonts w:ascii="Times New Roman" w:hAnsi="Times New Roman" w:cs="Times New Roman"/>
          <w:b/>
          <w:sz w:val="28"/>
          <w:szCs w:val="28"/>
        </w:rPr>
        <w:t>Нагольненское</w:t>
      </w:r>
      <w:proofErr w:type="spellEnd"/>
      <w:r w:rsidRPr="000025D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Pr="000025D0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0025D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0B22" w:rsidRPr="000025D0" w:rsidRDefault="00910B22" w:rsidP="0010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Курской области   </w:t>
      </w:r>
    </w:p>
    <w:p w:rsidR="00910B22" w:rsidRPr="000025D0" w:rsidRDefault="00910B22" w:rsidP="00910B22">
      <w:pPr>
        <w:rPr>
          <w:rFonts w:ascii="Times New Roman" w:hAnsi="Times New Roman" w:cs="Times New Roman"/>
          <w:sz w:val="28"/>
          <w:szCs w:val="28"/>
        </w:rPr>
      </w:pPr>
    </w:p>
    <w:p w:rsidR="00910B22" w:rsidRPr="000025D0" w:rsidRDefault="00910B22" w:rsidP="00910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5D0">
        <w:rPr>
          <w:rFonts w:ascii="Times New Roman" w:hAnsi="Times New Roman" w:cs="Times New Roman"/>
          <w:sz w:val="28"/>
          <w:szCs w:val="28"/>
        </w:rPr>
        <w:t>В целях приведения в соответствие с  действующим законодательством Устава  муниципального образования «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Нагольненское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 муниципального района 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Нагольненское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proofErr w:type="gramEnd"/>
      <w:r w:rsidRPr="000025D0">
        <w:rPr>
          <w:rFonts w:ascii="Times New Roman" w:hAnsi="Times New Roman" w:cs="Times New Roman"/>
          <w:sz w:val="28"/>
          <w:szCs w:val="28"/>
        </w:rPr>
        <w:t xml:space="preserve"> Курской области, Собрание депутатов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Нагольненского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025D0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025D0">
        <w:rPr>
          <w:rFonts w:ascii="Times New Roman" w:hAnsi="Times New Roman" w:cs="Times New Roman"/>
          <w:sz w:val="28"/>
          <w:szCs w:val="28"/>
        </w:rPr>
        <w:t>:</w:t>
      </w:r>
    </w:p>
    <w:p w:rsidR="00910B22" w:rsidRPr="000025D0" w:rsidRDefault="00910B22" w:rsidP="00910B22">
      <w:pPr>
        <w:pStyle w:val="a4"/>
        <w:ind w:firstLine="708"/>
        <w:jc w:val="both"/>
        <w:rPr>
          <w:sz w:val="28"/>
          <w:szCs w:val="28"/>
        </w:rPr>
      </w:pPr>
      <w:r w:rsidRPr="000025D0">
        <w:rPr>
          <w:sz w:val="28"/>
          <w:szCs w:val="28"/>
        </w:rPr>
        <w:t xml:space="preserve">1. Внести в </w:t>
      </w:r>
      <w:hyperlink r:id="rId6" w:tgtFrame="Logical" w:history="1">
        <w:r w:rsidRPr="000025D0">
          <w:rPr>
            <w:rStyle w:val="a5"/>
            <w:color w:val="auto"/>
            <w:sz w:val="28"/>
            <w:szCs w:val="28"/>
            <w:u w:val="none"/>
          </w:rPr>
          <w:t xml:space="preserve">Устав муниципального образования </w:t>
        </w:r>
        <w:r w:rsidRPr="000025D0">
          <w:rPr>
            <w:sz w:val="28"/>
            <w:szCs w:val="28"/>
          </w:rPr>
          <w:t>«</w:t>
        </w:r>
        <w:proofErr w:type="spellStart"/>
        <w:r w:rsidRPr="000025D0">
          <w:rPr>
            <w:sz w:val="28"/>
            <w:szCs w:val="28"/>
          </w:rPr>
          <w:t>Нагольненское</w:t>
        </w:r>
        <w:proofErr w:type="spellEnd"/>
        <w:r w:rsidRPr="000025D0">
          <w:rPr>
            <w:sz w:val="28"/>
            <w:szCs w:val="28"/>
          </w:rPr>
          <w:t xml:space="preserve"> сельское поселение» </w:t>
        </w:r>
        <w:proofErr w:type="spellStart"/>
        <w:r w:rsidRPr="000025D0">
          <w:rPr>
            <w:sz w:val="28"/>
            <w:szCs w:val="28"/>
          </w:rPr>
          <w:t>Пристенского</w:t>
        </w:r>
        <w:proofErr w:type="spellEnd"/>
        <w:r w:rsidRPr="000025D0">
          <w:rPr>
            <w:sz w:val="28"/>
            <w:szCs w:val="28"/>
          </w:rPr>
          <w:t xml:space="preserve">  муниципального района</w:t>
        </w:r>
        <w:r w:rsidRPr="000025D0">
          <w:rPr>
            <w:rStyle w:val="a5"/>
            <w:color w:val="auto"/>
            <w:sz w:val="28"/>
            <w:szCs w:val="28"/>
            <w:u w:val="none"/>
          </w:rPr>
          <w:t xml:space="preserve"> Курской области</w:t>
        </w:r>
      </w:hyperlink>
      <w:r w:rsidRPr="000025D0">
        <w:rPr>
          <w:rStyle w:val="a5"/>
          <w:color w:val="auto"/>
          <w:sz w:val="28"/>
          <w:szCs w:val="28"/>
          <w:u w:val="none"/>
        </w:rPr>
        <w:t xml:space="preserve"> </w:t>
      </w:r>
      <w:r w:rsidRPr="000025D0">
        <w:rPr>
          <w:sz w:val="28"/>
          <w:szCs w:val="28"/>
        </w:rPr>
        <w:t>следующие изменения и дополнения:</w:t>
      </w:r>
    </w:p>
    <w:p w:rsidR="003042C9" w:rsidRPr="000025D0" w:rsidRDefault="003042C9" w:rsidP="00910B22">
      <w:pPr>
        <w:pStyle w:val="a4"/>
        <w:ind w:firstLine="708"/>
        <w:jc w:val="both"/>
        <w:rPr>
          <w:sz w:val="28"/>
          <w:szCs w:val="28"/>
        </w:rPr>
      </w:pPr>
      <w:r w:rsidRPr="000025D0">
        <w:rPr>
          <w:sz w:val="28"/>
          <w:szCs w:val="28"/>
        </w:rPr>
        <w:t xml:space="preserve">1) в пункте 3 части 1 статьи </w:t>
      </w:r>
      <w:r w:rsidRPr="000025D0">
        <w:rPr>
          <w:b/>
          <w:sz w:val="28"/>
          <w:szCs w:val="28"/>
        </w:rPr>
        <w:t>30</w:t>
      </w:r>
      <w:r w:rsidRPr="000025D0">
        <w:rPr>
          <w:sz w:val="28"/>
          <w:szCs w:val="28"/>
        </w:rPr>
        <w:t xml:space="preserve"> «Досрочное прекращение полномочий Собрания депутатов  </w:t>
      </w:r>
      <w:proofErr w:type="spellStart"/>
      <w:r w:rsidRPr="000025D0">
        <w:rPr>
          <w:sz w:val="28"/>
          <w:szCs w:val="28"/>
        </w:rPr>
        <w:t>Нагольненского</w:t>
      </w:r>
      <w:proofErr w:type="spellEnd"/>
      <w:r w:rsidRPr="000025D0">
        <w:rPr>
          <w:sz w:val="28"/>
          <w:szCs w:val="28"/>
        </w:rPr>
        <w:t xml:space="preserve"> сельсовета </w:t>
      </w:r>
      <w:proofErr w:type="spellStart"/>
      <w:r w:rsidRPr="000025D0">
        <w:rPr>
          <w:sz w:val="28"/>
          <w:szCs w:val="28"/>
        </w:rPr>
        <w:t>Пристенского</w:t>
      </w:r>
      <w:proofErr w:type="spellEnd"/>
      <w:r w:rsidRPr="000025D0">
        <w:rPr>
          <w:sz w:val="28"/>
          <w:szCs w:val="28"/>
        </w:rPr>
        <w:t xml:space="preserve"> района» слова «с частями 3,5,6.2,7.2 статьи 13» заменить </w:t>
      </w:r>
      <w:r w:rsidR="0093319D">
        <w:rPr>
          <w:sz w:val="28"/>
          <w:szCs w:val="28"/>
        </w:rPr>
        <w:t>словами «с частями 3, 3.1-1,5,7.</w:t>
      </w:r>
      <w:r w:rsidRPr="000025D0">
        <w:rPr>
          <w:sz w:val="28"/>
          <w:szCs w:val="28"/>
        </w:rPr>
        <w:t>2 статьи 13»;</w:t>
      </w:r>
    </w:p>
    <w:p w:rsidR="003F620E" w:rsidRPr="000025D0" w:rsidRDefault="003042C9" w:rsidP="003F620E">
      <w:pPr>
        <w:pStyle w:val="a4"/>
        <w:ind w:firstLine="708"/>
        <w:jc w:val="both"/>
        <w:rPr>
          <w:sz w:val="28"/>
          <w:szCs w:val="28"/>
        </w:rPr>
      </w:pPr>
      <w:r w:rsidRPr="000025D0">
        <w:rPr>
          <w:sz w:val="28"/>
          <w:szCs w:val="28"/>
        </w:rPr>
        <w:t xml:space="preserve">2) в пункте 12 части 2 статьи </w:t>
      </w:r>
      <w:r w:rsidRPr="000025D0">
        <w:rPr>
          <w:b/>
          <w:sz w:val="28"/>
          <w:szCs w:val="28"/>
        </w:rPr>
        <w:t>32</w:t>
      </w:r>
      <w:r w:rsidRPr="000025D0">
        <w:rPr>
          <w:sz w:val="28"/>
          <w:szCs w:val="28"/>
        </w:rPr>
        <w:t xml:space="preserve"> «Досрочное прекращение полномочий Главы</w:t>
      </w:r>
      <w:r w:rsidR="003F620E" w:rsidRPr="000025D0">
        <w:rPr>
          <w:sz w:val="28"/>
          <w:szCs w:val="28"/>
        </w:rPr>
        <w:t xml:space="preserve"> </w:t>
      </w:r>
      <w:proofErr w:type="spellStart"/>
      <w:r w:rsidR="003F620E" w:rsidRPr="000025D0">
        <w:rPr>
          <w:sz w:val="28"/>
          <w:szCs w:val="28"/>
        </w:rPr>
        <w:t>Нагольненского</w:t>
      </w:r>
      <w:proofErr w:type="spellEnd"/>
      <w:r w:rsidR="003F620E" w:rsidRPr="000025D0">
        <w:rPr>
          <w:sz w:val="28"/>
          <w:szCs w:val="28"/>
        </w:rPr>
        <w:t xml:space="preserve"> сельсовета </w:t>
      </w:r>
      <w:proofErr w:type="spellStart"/>
      <w:r w:rsidR="003F620E" w:rsidRPr="000025D0">
        <w:rPr>
          <w:sz w:val="28"/>
          <w:szCs w:val="28"/>
        </w:rPr>
        <w:t>Пристенского</w:t>
      </w:r>
      <w:proofErr w:type="spellEnd"/>
      <w:r w:rsidR="003F620E" w:rsidRPr="000025D0">
        <w:rPr>
          <w:sz w:val="28"/>
          <w:szCs w:val="28"/>
        </w:rPr>
        <w:t xml:space="preserve"> района» слова «с частями 3,5,6.2,7.2 статьи 13» заменить </w:t>
      </w:r>
      <w:r w:rsidR="0093319D">
        <w:rPr>
          <w:sz w:val="28"/>
          <w:szCs w:val="28"/>
        </w:rPr>
        <w:t>словами «с частями 3, 3.1-1,5,7.</w:t>
      </w:r>
      <w:r w:rsidR="003F620E" w:rsidRPr="000025D0">
        <w:rPr>
          <w:sz w:val="28"/>
          <w:szCs w:val="28"/>
        </w:rPr>
        <w:t>2 статьи 13»;</w:t>
      </w:r>
    </w:p>
    <w:p w:rsidR="003042C9" w:rsidRPr="000025D0" w:rsidRDefault="003F620E" w:rsidP="00910B22">
      <w:pPr>
        <w:pStyle w:val="a4"/>
        <w:ind w:firstLine="708"/>
        <w:jc w:val="both"/>
        <w:rPr>
          <w:sz w:val="28"/>
          <w:szCs w:val="28"/>
        </w:rPr>
      </w:pPr>
      <w:r w:rsidRPr="000025D0">
        <w:rPr>
          <w:sz w:val="28"/>
          <w:szCs w:val="28"/>
        </w:rPr>
        <w:t xml:space="preserve">3) в части 3 статьи </w:t>
      </w:r>
      <w:r w:rsidRPr="000025D0">
        <w:rPr>
          <w:b/>
          <w:sz w:val="28"/>
          <w:szCs w:val="28"/>
        </w:rPr>
        <w:t xml:space="preserve">38 </w:t>
      </w:r>
      <w:r w:rsidRPr="000025D0">
        <w:rPr>
          <w:sz w:val="28"/>
          <w:szCs w:val="28"/>
        </w:rPr>
        <w:t xml:space="preserve">«Контрольный счётный орган </w:t>
      </w:r>
      <w:proofErr w:type="spellStart"/>
      <w:r w:rsidRPr="000025D0">
        <w:rPr>
          <w:sz w:val="28"/>
          <w:szCs w:val="28"/>
        </w:rPr>
        <w:t>Нагольненского</w:t>
      </w:r>
      <w:proofErr w:type="spellEnd"/>
      <w:r w:rsidRPr="000025D0">
        <w:rPr>
          <w:sz w:val="28"/>
          <w:szCs w:val="28"/>
        </w:rPr>
        <w:t xml:space="preserve"> сельсовета </w:t>
      </w:r>
      <w:proofErr w:type="spellStart"/>
      <w:r w:rsidRPr="000025D0">
        <w:rPr>
          <w:sz w:val="28"/>
          <w:szCs w:val="28"/>
        </w:rPr>
        <w:t>Пристенского</w:t>
      </w:r>
      <w:proofErr w:type="spellEnd"/>
      <w:r w:rsidRPr="000025D0">
        <w:rPr>
          <w:sz w:val="28"/>
          <w:szCs w:val="28"/>
        </w:rPr>
        <w:t xml:space="preserve"> района» слова «в соответствии с </w:t>
      </w:r>
      <w:proofErr w:type="gramStart"/>
      <w:r w:rsidRPr="000025D0">
        <w:rPr>
          <w:sz w:val="28"/>
          <w:szCs w:val="28"/>
        </w:rPr>
        <w:t>Федеральным</w:t>
      </w:r>
      <w:proofErr w:type="gramEnd"/>
      <w:r w:rsidRPr="000025D0">
        <w:rPr>
          <w:sz w:val="28"/>
          <w:szCs w:val="28"/>
        </w:rPr>
        <w:t xml:space="preserve"> законом  от 07 февраля 2011 года  № 6-ФЗ «Об общих принципах  </w:t>
      </w:r>
      <w:r w:rsidRPr="000025D0">
        <w:rPr>
          <w:sz w:val="28"/>
          <w:szCs w:val="28"/>
        </w:rPr>
        <w:lastRenderedPageBreak/>
        <w:t>организации и деятельности контрольн</w:t>
      </w:r>
      <w:proofErr w:type="gramStart"/>
      <w:r w:rsidRPr="000025D0">
        <w:rPr>
          <w:sz w:val="28"/>
          <w:szCs w:val="28"/>
        </w:rPr>
        <w:t>о-</w:t>
      </w:r>
      <w:proofErr w:type="gramEnd"/>
      <w:r w:rsidRPr="000025D0">
        <w:rPr>
          <w:sz w:val="28"/>
          <w:szCs w:val="28"/>
        </w:rPr>
        <w:t xml:space="preserve"> счётных органов субъектов Российской Федерации</w:t>
      </w:r>
      <w:r w:rsidR="00B541FF" w:rsidRPr="000025D0">
        <w:rPr>
          <w:sz w:val="28"/>
          <w:szCs w:val="28"/>
        </w:rPr>
        <w:t xml:space="preserve"> и муниципальных образований».» заменить словами  «в соответствии с Федеральным законом  от 07 февраля 2011 года  № 6-ФЗ «Об общих принципах  организации и деятельности контрольно- счётных органов субъектов Российской Федерации, федеральных территорий и муниципальных образований».»;</w:t>
      </w:r>
    </w:p>
    <w:p w:rsidR="006B28AD" w:rsidRPr="000025D0" w:rsidRDefault="00B541FF" w:rsidP="006B2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25D0">
        <w:rPr>
          <w:sz w:val="28"/>
          <w:szCs w:val="28"/>
        </w:rPr>
        <w:t xml:space="preserve">4) часть 3 статьи </w:t>
      </w:r>
      <w:r w:rsidRPr="000025D0">
        <w:rPr>
          <w:b/>
          <w:sz w:val="28"/>
          <w:szCs w:val="28"/>
        </w:rPr>
        <w:t xml:space="preserve">41 </w:t>
      </w:r>
      <w:r w:rsidRPr="000025D0">
        <w:rPr>
          <w:sz w:val="28"/>
          <w:szCs w:val="28"/>
        </w:rPr>
        <w:t xml:space="preserve">«Порядок передачи лицами, замещающими муниципальные должности, муниципальными служащими </w:t>
      </w:r>
      <w:proofErr w:type="spellStart"/>
      <w:r w:rsidRPr="000025D0">
        <w:rPr>
          <w:sz w:val="28"/>
          <w:szCs w:val="28"/>
        </w:rPr>
        <w:t>Нагольненского</w:t>
      </w:r>
      <w:proofErr w:type="spellEnd"/>
      <w:r w:rsidRPr="000025D0">
        <w:rPr>
          <w:sz w:val="28"/>
          <w:szCs w:val="28"/>
        </w:rPr>
        <w:t xml:space="preserve"> сельсовета </w:t>
      </w:r>
      <w:proofErr w:type="spellStart"/>
      <w:r w:rsidRPr="000025D0">
        <w:rPr>
          <w:sz w:val="28"/>
          <w:szCs w:val="28"/>
        </w:rPr>
        <w:t>Пристенского</w:t>
      </w:r>
      <w:proofErr w:type="spellEnd"/>
      <w:r w:rsidRPr="000025D0">
        <w:rPr>
          <w:sz w:val="28"/>
          <w:szCs w:val="28"/>
        </w:rPr>
        <w:t xml:space="preserve"> района, владеющими ценными бумагами (долями участия, паями в уставны</w:t>
      </w:r>
      <w:proofErr w:type="gramStart"/>
      <w:r w:rsidRPr="000025D0">
        <w:rPr>
          <w:sz w:val="28"/>
          <w:szCs w:val="28"/>
        </w:rPr>
        <w:t>х(</w:t>
      </w:r>
      <w:proofErr w:type="gramEnd"/>
      <w:r w:rsidRPr="000025D0">
        <w:rPr>
          <w:sz w:val="28"/>
          <w:szCs w:val="28"/>
        </w:rPr>
        <w:t xml:space="preserve">складочных) капиталах </w:t>
      </w:r>
      <w:r w:rsidR="006B28AD" w:rsidRPr="000025D0">
        <w:rPr>
          <w:sz w:val="28"/>
          <w:szCs w:val="28"/>
        </w:rPr>
        <w:t>организаций), в доверительное управление указанных видов имущества» изложить в следующей редакции:</w:t>
      </w:r>
    </w:p>
    <w:p w:rsidR="00B541FF" w:rsidRPr="000025D0" w:rsidRDefault="006B28AD" w:rsidP="006B28AD">
      <w:pPr>
        <w:pStyle w:val="a4"/>
        <w:spacing w:before="0" w:beforeAutospacing="0"/>
        <w:ind w:firstLine="708"/>
        <w:jc w:val="both"/>
        <w:rPr>
          <w:sz w:val="28"/>
          <w:szCs w:val="28"/>
        </w:rPr>
      </w:pPr>
      <w:r w:rsidRPr="000025D0">
        <w:rPr>
          <w:sz w:val="28"/>
          <w:szCs w:val="28"/>
        </w:rPr>
        <w:t xml:space="preserve">«3. </w:t>
      </w:r>
      <w:proofErr w:type="gramStart"/>
      <w:r w:rsidRPr="000025D0">
        <w:rPr>
          <w:sz w:val="28"/>
          <w:szCs w:val="28"/>
        </w:rPr>
        <w:t>В соответствии с федеральным законодательством</w:t>
      </w:r>
      <w:r w:rsidR="00B541FF" w:rsidRPr="000025D0">
        <w:rPr>
          <w:sz w:val="28"/>
          <w:szCs w:val="28"/>
        </w:rPr>
        <w:t xml:space="preserve"> </w:t>
      </w:r>
      <w:r w:rsidRPr="000025D0">
        <w:rPr>
          <w:sz w:val="28"/>
          <w:szCs w:val="28"/>
        </w:rPr>
        <w:t xml:space="preserve">непринятие лицом, замещающим 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(освобождение от должности) лица, </w:t>
      </w:r>
      <w:r w:rsidR="00B75755" w:rsidRPr="000025D0">
        <w:rPr>
          <w:sz w:val="28"/>
          <w:szCs w:val="28"/>
        </w:rPr>
        <w:t>замещающего муниципальную должность, муниципального служащего с муниципальной службы, за исключением случаев, установленных федеральными законами.».</w:t>
      </w:r>
      <w:proofErr w:type="gramEnd"/>
    </w:p>
    <w:p w:rsidR="00910B22" w:rsidRPr="000025D0" w:rsidRDefault="00910B22" w:rsidP="00B75755">
      <w:pPr>
        <w:pStyle w:val="article"/>
        <w:spacing w:before="0" w:beforeAutospacing="0" w:after="0" w:afterAutospacing="0"/>
        <w:ind w:left="57" w:firstLine="651"/>
        <w:jc w:val="both"/>
        <w:rPr>
          <w:sz w:val="28"/>
          <w:szCs w:val="28"/>
          <w:u w:val="single"/>
        </w:rPr>
      </w:pPr>
      <w:r w:rsidRPr="000025D0">
        <w:rPr>
          <w:sz w:val="28"/>
          <w:szCs w:val="28"/>
        </w:rPr>
        <w:t xml:space="preserve">2. Главе </w:t>
      </w:r>
      <w:proofErr w:type="spellStart"/>
      <w:r w:rsidRPr="000025D0">
        <w:rPr>
          <w:bCs/>
          <w:sz w:val="28"/>
          <w:szCs w:val="28"/>
        </w:rPr>
        <w:t>Нагольненского</w:t>
      </w:r>
      <w:proofErr w:type="spellEnd"/>
      <w:r w:rsidRPr="000025D0">
        <w:rPr>
          <w:bCs/>
          <w:sz w:val="28"/>
          <w:szCs w:val="28"/>
        </w:rPr>
        <w:t xml:space="preserve"> </w:t>
      </w:r>
      <w:r w:rsidRPr="000025D0">
        <w:rPr>
          <w:sz w:val="28"/>
          <w:szCs w:val="28"/>
        </w:rPr>
        <w:t xml:space="preserve">сельсовета </w:t>
      </w:r>
      <w:proofErr w:type="spellStart"/>
      <w:r w:rsidRPr="000025D0">
        <w:rPr>
          <w:bCs/>
          <w:sz w:val="28"/>
          <w:szCs w:val="28"/>
        </w:rPr>
        <w:t>Пристенского</w:t>
      </w:r>
      <w:proofErr w:type="spellEnd"/>
      <w:r w:rsidRPr="000025D0">
        <w:rPr>
          <w:bCs/>
          <w:sz w:val="28"/>
          <w:szCs w:val="28"/>
        </w:rPr>
        <w:t xml:space="preserve"> </w:t>
      </w:r>
      <w:r w:rsidRPr="000025D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10B22" w:rsidRPr="000025D0" w:rsidRDefault="00910B22" w:rsidP="00910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0025D0">
        <w:rPr>
          <w:rFonts w:ascii="Times New Roman" w:hAnsi="Times New Roman" w:cs="Times New Roman"/>
          <w:bCs/>
          <w:sz w:val="28"/>
          <w:szCs w:val="28"/>
        </w:rPr>
        <w:t>Районные известия</w:t>
      </w:r>
      <w:r w:rsidRPr="000025D0">
        <w:rPr>
          <w:rFonts w:ascii="Times New Roman" w:hAnsi="Times New Roman" w:cs="Times New Roman"/>
          <w:sz w:val="28"/>
          <w:szCs w:val="28"/>
        </w:rPr>
        <w:t>» и (или) в бюллетене «</w:t>
      </w:r>
      <w:proofErr w:type="spellStart"/>
      <w:r w:rsidRPr="000025D0">
        <w:rPr>
          <w:rFonts w:ascii="Times New Roman" w:hAnsi="Times New Roman" w:cs="Times New Roman"/>
          <w:bCs/>
          <w:sz w:val="28"/>
          <w:szCs w:val="28"/>
        </w:rPr>
        <w:t>Нагольненский</w:t>
      </w:r>
      <w:proofErr w:type="spellEnd"/>
      <w:r w:rsidRPr="000025D0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0025D0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025D0">
        <w:rPr>
          <w:rFonts w:ascii="Times New Roman" w:hAnsi="Times New Roman" w:cs="Times New Roman"/>
          <w:sz w:val="28"/>
          <w:szCs w:val="28"/>
        </w:rPr>
        <w:t>распространяемых</w:t>
      </w:r>
      <w:proofErr w:type="gramEnd"/>
      <w:r w:rsidRPr="000025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25D0">
        <w:rPr>
          <w:rFonts w:ascii="Times New Roman" w:hAnsi="Times New Roman" w:cs="Times New Roman"/>
          <w:bCs/>
          <w:sz w:val="28"/>
          <w:szCs w:val="28"/>
        </w:rPr>
        <w:t>Нагольненском</w:t>
      </w:r>
      <w:proofErr w:type="spellEnd"/>
      <w:r w:rsidRPr="000025D0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proofErr w:type="spellStart"/>
      <w:r w:rsidRPr="000025D0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0025D0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10B22" w:rsidRPr="000025D0" w:rsidRDefault="00910B22" w:rsidP="00910B22">
      <w:pPr>
        <w:pStyle w:val="a4"/>
        <w:ind w:firstLine="709"/>
        <w:jc w:val="both"/>
        <w:rPr>
          <w:sz w:val="28"/>
          <w:szCs w:val="28"/>
        </w:rPr>
      </w:pPr>
      <w:r w:rsidRPr="000025D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0025D0">
        <w:rPr>
          <w:bCs/>
          <w:sz w:val="28"/>
          <w:szCs w:val="28"/>
        </w:rPr>
        <w:t>Нагольненского</w:t>
      </w:r>
      <w:proofErr w:type="spellEnd"/>
      <w:r w:rsidRPr="000025D0">
        <w:rPr>
          <w:bCs/>
          <w:sz w:val="28"/>
          <w:szCs w:val="28"/>
        </w:rPr>
        <w:t xml:space="preserve"> сельсовета</w:t>
      </w:r>
      <w:r w:rsidRPr="000025D0">
        <w:rPr>
          <w:sz w:val="28"/>
          <w:szCs w:val="28"/>
        </w:rPr>
        <w:t xml:space="preserve"> </w:t>
      </w:r>
      <w:proofErr w:type="spellStart"/>
      <w:r w:rsidRPr="000025D0">
        <w:rPr>
          <w:bCs/>
          <w:sz w:val="28"/>
          <w:szCs w:val="28"/>
        </w:rPr>
        <w:t>Пристенского</w:t>
      </w:r>
      <w:proofErr w:type="spellEnd"/>
      <w:r w:rsidRPr="000025D0">
        <w:rPr>
          <w:bCs/>
          <w:sz w:val="28"/>
          <w:szCs w:val="28"/>
        </w:rPr>
        <w:t xml:space="preserve"> района </w:t>
      </w:r>
      <w:r w:rsidRPr="000025D0">
        <w:rPr>
          <w:sz w:val="28"/>
          <w:szCs w:val="28"/>
        </w:rPr>
        <w:t>настоящее Решение разместить:</w:t>
      </w:r>
    </w:p>
    <w:p w:rsidR="00597B66" w:rsidRPr="000025D0" w:rsidRDefault="00910B22" w:rsidP="00B75755">
      <w:pPr>
        <w:pStyle w:val="a4"/>
        <w:ind w:firstLine="709"/>
        <w:jc w:val="both"/>
        <w:rPr>
          <w:sz w:val="28"/>
          <w:szCs w:val="28"/>
        </w:rPr>
      </w:pPr>
      <w:r w:rsidRPr="000025D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93319D">
        <w:rPr>
          <w:bCs/>
          <w:sz w:val="28"/>
          <w:szCs w:val="28"/>
        </w:rPr>
        <w:t>Нагольненское</w:t>
      </w:r>
      <w:proofErr w:type="spellEnd"/>
      <w:r w:rsidR="0093319D">
        <w:rPr>
          <w:bCs/>
          <w:sz w:val="28"/>
          <w:szCs w:val="28"/>
        </w:rPr>
        <w:t xml:space="preserve"> сельское поселение</w:t>
      </w:r>
      <w:r w:rsidRPr="000025D0">
        <w:rPr>
          <w:bCs/>
          <w:sz w:val="28"/>
          <w:szCs w:val="28"/>
        </w:rPr>
        <w:t xml:space="preserve">» </w:t>
      </w:r>
      <w:proofErr w:type="spellStart"/>
      <w:r w:rsidRPr="000025D0">
        <w:rPr>
          <w:bCs/>
          <w:sz w:val="28"/>
          <w:szCs w:val="28"/>
        </w:rPr>
        <w:t>Пристенского</w:t>
      </w:r>
      <w:proofErr w:type="spellEnd"/>
      <w:r w:rsidRPr="000025D0">
        <w:rPr>
          <w:bCs/>
          <w:sz w:val="28"/>
          <w:szCs w:val="28"/>
        </w:rPr>
        <w:t xml:space="preserve"> </w:t>
      </w:r>
      <w:r w:rsidR="0093319D">
        <w:rPr>
          <w:bCs/>
          <w:sz w:val="28"/>
          <w:szCs w:val="28"/>
        </w:rPr>
        <w:t xml:space="preserve">муниципального </w:t>
      </w:r>
      <w:bookmarkStart w:id="0" w:name="_GoBack"/>
      <w:bookmarkEnd w:id="0"/>
      <w:r w:rsidRPr="000025D0">
        <w:rPr>
          <w:bCs/>
          <w:sz w:val="28"/>
          <w:szCs w:val="28"/>
        </w:rPr>
        <w:t>района Курской области</w:t>
      </w:r>
      <w:r w:rsidR="001049C8" w:rsidRPr="000025D0">
        <w:rPr>
          <w:sz w:val="28"/>
          <w:szCs w:val="28"/>
        </w:rPr>
        <w:t xml:space="preserve"> </w:t>
      </w:r>
      <w:r w:rsidRPr="000025D0">
        <w:rPr>
          <w:sz w:val="28"/>
          <w:szCs w:val="28"/>
        </w:rPr>
        <w:t xml:space="preserve">по адресу: </w:t>
      </w:r>
      <w:r w:rsidRPr="000025D0">
        <w:rPr>
          <w:sz w:val="28"/>
          <w:szCs w:val="28"/>
          <w:lang w:val="en-US"/>
        </w:rPr>
        <w:t>https</w:t>
      </w:r>
      <w:r w:rsidR="00597B66" w:rsidRPr="000025D0">
        <w:rPr>
          <w:sz w:val="28"/>
          <w:szCs w:val="28"/>
        </w:rPr>
        <w:t>://</w:t>
      </w:r>
      <w:proofErr w:type="spellStart"/>
      <w:r w:rsidRPr="000025D0">
        <w:rPr>
          <w:sz w:val="28"/>
          <w:szCs w:val="28"/>
          <w:lang w:val="en-US"/>
        </w:rPr>
        <w:t>nagolnenskij</w:t>
      </w:r>
      <w:proofErr w:type="spellEnd"/>
      <w:r w:rsidRPr="000025D0">
        <w:rPr>
          <w:sz w:val="28"/>
          <w:szCs w:val="28"/>
        </w:rPr>
        <w:t>-</w:t>
      </w:r>
      <w:r w:rsidRPr="000025D0">
        <w:rPr>
          <w:sz w:val="28"/>
          <w:szCs w:val="28"/>
          <w:lang w:val="en-US"/>
        </w:rPr>
        <w:t>r</w:t>
      </w:r>
      <w:r w:rsidRPr="000025D0">
        <w:rPr>
          <w:sz w:val="28"/>
          <w:szCs w:val="28"/>
        </w:rPr>
        <w:t>38.</w:t>
      </w:r>
      <w:proofErr w:type="spellStart"/>
      <w:r w:rsidRPr="000025D0">
        <w:rPr>
          <w:sz w:val="28"/>
          <w:szCs w:val="28"/>
          <w:lang w:val="en-US"/>
        </w:rPr>
        <w:t>gosweb</w:t>
      </w:r>
      <w:proofErr w:type="spellEnd"/>
      <w:r w:rsidRPr="000025D0">
        <w:rPr>
          <w:sz w:val="28"/>
          <w:szCs w:val="28"/>
        </w:rPr>
        <w:t>.</w:t>
      </w:r>
      <w:proofErr w:type="spellStart"/>
      <w:r w:rsidRPr="000025D0">
        <w:rPr>
          <w:sz w:val="28"/>
          <w:szCs w:val="28"/>
          <w:lang w:val="en-US"/>
        </w:rPr>
        <w:t>gosuslugi</w:t>
      </w:r>
      <w:proofErr w:type="spellEnd"/>
      <w:r w:rsidRPr="000025D0">
        <w:rPr>
          <w:sz w:val="28"/>
          <w:szCs w:val="28"/>
        </w:rPr>
        <w:t>.</w:t>
      </w:r>
      <w:proofErr w:type="spellStart"/>
      <w:r w:rsidRPr="000025D0">
        <w:rPr>
          <w:sz w:val="28"/>
          <w:szCs w:val="28"/>
          <w:lang w:val="en-US"/>
        </w:rPr>
        <w:t>ru</w:t>
      </w:r>
      <w:proofErr w:type="spellEnd"/>
      <w:r w:rsidRPr="000025D0">
        <w:rPr>
          <w:sz w:val="28"/>
          <w:szCs w:val="28"/>
        </w:rPr>
        <w:t>;</w:t>
      </w:r>
    </w:p>
    <w:p w:rsidR="00910B22" w:rsidRPr="000025D0" w:rsidRDefault="00910B22" w:rsidP="00104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910B22" w:rsidRPr="000025D0" w:rsidRDefault="00910B22" w:rsidP="00104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0025D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025D0"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Нагольненского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10B22" w:rsidRPr="000025D0" w:rsidRDefault="00910B22" w:rsidP="00104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0025D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025D0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ЦСДК;</w:t>
      </w:r>
    </w:p>
    <w:p w:rsidR="00910B22" w:rsidRPr="000025D0" w:rsidRDefault="00910B22" w:rsidP="00104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>3-</w:t>
      </w:r>
      <w:proofErr w:type="gramStart"/>
      <w:r w:rsidRPr="000025D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025D0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Нагольненского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910B22" w:rsidRPr="000025D0" w:rsidRDefault="00910B22" w:rsidP="00104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lastRenderedPageBreak/>
        <w:t xml:space="preserve">4-й- </w:t>
      </w:r>
      <w:proofErr w:type="spellStart"/>
      <w:r w:rsidRPr="000025D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25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025D0">
        <w:rPr>
          <w:rFonts w:ascii="Times New Roman" w:hAnsi="Times New Roman" w:cs="Times New Roman"/>
          <w:sz w:val="28"/>
          <w:szCs w:val="28"/>
        </w:rPr>
        <w:t>окренький</w:t>
      </w:r>
      <w:proofErr w:type="spellEnd"/>
      <w:r w:rsidRPr="000025D0">
        <w:rPr>
          <w:rFonts w:ascii="Times New Roman" w:hAnsi="Times New Roman" w:cs="Times New Roman"/>
          <w:sz w:val="28"/>
          <w:szCs w:val="28"/>
        </w:rPr>
        <w:t xml:space="preserve">, ул.Заречная,68, </w:t>
      </w:r>
    </w:p>
    <w:p w:rsidR="00910B22" w:rsidRPr="000025D0" w:rsidRDefault="00910B22" w:rsidP="00910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D0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0025D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         </w:t>
      </w:r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5D0">
        <w:rPr>
          <w:rFonts w:ascii="Times New Roman" w:hAnsi="Times New Roman" w:cs="Times New Roman"/>
          <w:b/>
          <w:sz w:val="28"/>
          <w:szCs w:val="28"/>
        </w:rPr>
        <w:t>Нагольненского</w:t>
      </w:r>
      <w:proofErr w:type="spellEnd"/>
      <w:r w:rsidRPr="000025D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5D0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0025D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  <w:t>А.И. Божко</w:t>
      </w:r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D0"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F84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5D0">
        <w:rPr>
          <w:rFonts w:ascii="Times New Roman" w:hAnsi="Times New Roman" w:cs="Times New Roman"/>
          <w:b/>
          <w:sz w:val="28"/>
          <w:szCs w:val="28"/>
        </w:rPr>
        <w:t>Нагольненского</w:t>
      </w:r>
      <w:proofErr w:type="spellEnd"/>
      <w:r w:rsidRPr="000025D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10B22" w:rsidRPr="000025D0" w:rsidRDefault="00910B22" w:rsidP="00B757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5D0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0025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</w:r>
      <w:r w:rsidRPr="000025D0">
        <w:rPr>
          <w:rFonts w:ascii="Times New Roman" w:hAnsi="Times New Roman" w:cs="Times New Roman"/>
          <w:b/>
          <w:sz w:val="28"/>
          <w:szCs w:val="28"/>
        </w:rPr>
        <w:tab/>
        <w:t>Н.В. Плеханова</w:t>
      </w:r>
    </w:p>
    <w:p w:rsidR="00910B22" w:rsidRPr="000025D0" w:rsidRDefault="00910B22" w:rsidP="00910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22" w:rsidRPr="000025D0" w:rsidRDefault="00910B22" w:rsidP="00910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589" w:rsidRPr="000025D0" w:rsidRDefault="00725589" w:rsidP="00B06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5589" w:rsidRPr="0000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55D8"/>
    <w:multiLevelType w:val="hybridMultilevel"/>
    <w:tmpl w:val="4A58893C"/>
    <w:lvl w:ilvl="0" w:tplc="4ACC0D02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EC"/>
    <w:rsid w:val="000025D0"/>
    <w:rsid w:val="00087E2C"/>
    <w:rsid w:val="000B45FC"/>
    <w:rsid w:val="000C0D14"/>
    <w:rsid w:val="000D5091"/>
    <w:rsid w:val="001049C8"/>
    <w:rsid w:val="002A6FF7"/>
    <w:rsid w:val="003042C9"/>
    <w:rsid w:val="003C4BB1"/>
    <w:rsid w:val="003F2596"/>
    <w:rsid w:val="003F620E"/>
    <w:rsid w:val="004B03E7"/>
    <w:rsid w:val="004D5CAC"/>
    <w:rsid w:val="0055382F"/>
    <w:rsid w:val="0059477F"/>
    <w:rsid w:val="00597B66"/>
    <w:rsid w:val="006B28AD"/>
    <w:rsid w:val="00725589"/>
    <w:rsid w:val="00731B7B"/>
    <w:rsid w:val="007C53E9"/>
    <w:rsid w:val="007E2593"/>
    <w:rsid w:val="007F40B9"/>
    <w:rsid w:val="008E10F0"/>
    <w:rsid w:val="00910B22"/>
    <w:rsid w:val="0093319D"/>
    <w:rsid w:val="00A02574"/>
    <w:rsid w:val="00A340EC"/>
    <w:rsid w:val="00AC7454"/>
    <w:rsid w:val="00B066F4"/>
    <w:rsid w:val="00B541FF"/>
    <w:rsid w:val="00B75755"/>
    <w:rsid w:val="00BC60B0"/>
    <w:rsid w:val="00C661B8"/>
    <w:rsid w:val="00CA04FC"/>
    <w:rsid w:val="00CB460F"/>
    <w:rsid w:val="00CF04BF"/>
    <w:rsid w:val="00D3641B"/>
    <w:rsid w:val="00D7266B"/>
    <w:rsid w:val="00EF753F"/>
    <w:rsid w:val="00F512CF"/>
    <w:rsid w:val="00F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4B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basedOn w:val="a"/>
    <w:link w:val="a3"/>
    <w:uiPriority w:val="99"/>
    <w:unhideWhenUsed/>
    <w:qFormat/>
    <w:rsid w:val="004B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qFormat/>
    <w:rsid w:val="004B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4B03E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B03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B03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B03E7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B03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03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B03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4D5C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4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4B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basedOn w:val="a"/>
    <w:link w:val="a3"/>
    <w:uiPriority w:val="99"/>
    <w:unhideWhenUsed/>
    <w:qFormat/>
    <w:rsid w:val="004B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qFormat/>
    <w:rsid w:val="004B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4B03E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B03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B03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B03E7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B03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03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B03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4D5C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4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250:8080/content/act/4b48b762-8417-43ae-9cd4-25573b5b88f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2025-03-18T21:03:00Z</cp:lastPrinted>
  <dcterms:created xsi:type="dcterms:W3CDTF">2025-04-22T21:30:00Z</dcterms:created>
  <dcterms:modified xsi:type="dcterms:W3CDTF">2025-04-22T21:35:00Z</dcterms:modified>
</cp:coreProperties>
</file>